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0E4A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350" w:line="241" w:lineRule="auto"/>
        <w:jc w:val="center"/>
        <w:textAlignment w:val="baseline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Times New Roman" w:hAnsi="Times New Roman" w:eastAsia="Times New Roman" w:cs="Times New Roman"/>
          <w:spacing w:val="1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1"/>
          <w:sz w:val="35"/>
          <w:szCs w:val="35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spacing w:val="1"/>
          <w:sz w:val="35"/>
          <w:szCs w:val="35"/>
        </w:rPr>
        <w:t>年安徽省第</w:t>
      </w:r>
      <w:r>
        <w:rPr>
          <w:rFonts w:hint="eastAsia" w:ascii="方正小标宋_GBK" w:hAnsi="方正小标宋_GBK" w:eastAsia="方正小标宋_GBK" w:cs="方正小标宋_GBK"/>
          <w:spacing w:val="1"/>
          <w:sz w:val="35"/>
          <w:szCs w:val="35"/>
          <w:lang w:eastAsia="zh-CN"/>
        </w:rPr>
        <w:t>五</w:t>
      </w:r>
      <w:r>
        <w:rPr>
          <w:rFonts w:ascii="方正小标宋_GBK" w:hAnsi="方正小标宋_GBK" w:eastAsia="方正小标宋_GBK" w:cs="方正小标宋_GBK"/>
          <w:spacing w:val="1"/>
          <w:sz w:val="35"/>
          <w:szCs w:val="35"/>
        </w:rPr>
        <w:t>届新时代健康科普作品</w:t>
      </w:r>
    </w:p>
    <w:p w14:paraId="24FC7E9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6" w:line="194" w:lineRule="auto"/>
        <w:jc w:val="center"/>
        <w:textAlignment w:val="baseline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2"/>
          <w:sz w:val="35"/>
          <w:szCs w:val="35"/>
        </w:rPr>
        <w:t>征集大赛（非网络账号类）推荐表</w:t>
      </w:r>
    </w:p>
    <w:tbl>
      <w:tblPr>
        <w:tblStyle w:val="4"/>
        <w:tblW w:w="8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4"/>
        <w:gridCol w:w="2517"/>
        <w:gridCol w:w="2896"/>
      </w:tblGrid>
      <w:tr w14:paraId="1A591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534" w:type="dxa"/>
            <w:noWrap w:val="0"/>
            <w:vAlign w:val="center"/>
          </w:tcPr>
          <w:p w14:paraId="7965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报送单位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0E52E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B1F1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534" w:type="dxa"/>
            <w:noWrap w:val="0"/>
            <w:vAlign w:val="center"/>
          </w:tcPr>
          <w:p w14:paraId="5E867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联系人（职务）及电话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17C8F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B16C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534" w:type="dxa"/>
            <w:noWrap w:val="0"/>
            <w:vAlign w:val="center"/>
          </w:tcPr>
          <w:p w14:paraId="3BC9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2517" w:type="dxa"/>
            <w:tcBorders>
              <w:right w:val="nil"/>
            </w:tcBorders>
            <w:noWrap w:val="0"/>
            <w:vAlign w:val="top"/>
          </w:tcPr>
          <w:p w14:paraId="4094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□表演类</w:t>
            </w:r>
          </w:p>
          <w:p w14:paraId="661E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□音频类</w:t>
            </w:r>
          </w:p>
        </w:tc>
        <w:tc>
          <w:tcPr>
            <w:tcW w:w="2896" w:type="dxa"/>
            <w:tcBorders>
              <w:left w:val="nil"/>
            </w:tcBorders>
            <w:noWrap w:val="0"/>
            <w:vAlign w:val="top"/>
          </w:tcPr>
          <w:p w14:paraId="26033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□视频类</w:t>
            </w:r>
          </w:p>
          <w:p w14:paraId="1CC5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□图文类</w:t>
            </w:r>
          </w:p>
        </w:tc>
      </w:tr>
      <w:tr w14:paraId="302D6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3534" w:type="dxa"/>
            <w:noWrap w:val="0"/>
            <w:vAlign w:val="center"/>
          </w:tcPr>
          <w:p w14:paraId="2160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作品主题</w:t>
            </w:r>
          </w:p>
          <w:p w14:paraId="6099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每个作品限报一类主题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37A89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□食品营养与合理膳食</w:t>
            </w:r>
          </w:p>
          <w:p w14:paraId="6217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□心理健康</w:t>
            </w:r>
          </w:p>
          <w:p w14:paraId="2D353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□近视防控等眼健康</w:t>
            </w:r>
          </w:p>
          <w:p w14:paraId="597A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□爱国卫生与其他健康生活方式</w:t>
            </w:r>
          </w:p>
          <w:p w14:paraId="22D4D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□老年人健康</w:t>
            </w:r>
          </w:p>
          <w:p w14:paraId="6A97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□妇女健康</w:t>
            </w:r>
          </w:p>
          <w:p w14:paraId="5A337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□儿童青少年健康</w:t>
            </w:r>
            <w:bookmarkStart w:id="0" w:name="_GoBack"/>
            <w:bookmarkEnd w:id="0"/>
          </w:p>
          <w:p w14:paraId="70E8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□心脑血管疾病防治</w:t>
            </w:r>
          </w:p>
          <w:p w14:paraId="29A07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□癌症防治</w:t>
            </w:r>
          </w:p>
          <w:p w14:paraId="7BDD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□传染病防控</w:t>
            </w:r>
          </w:p>
          <w:p w14:paraId="73AD1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□中医药科普</w:t>
            </w:r>
          </w:p>
        </w:tc>
      </w:tr>
      <w:tr w14:paraId="7C1CA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534" w:type="dxa"/>
            <w:noWrap w:val="0"/>
            <w:vAlign w:val="center"/>
          </w:tcPr>
          <w:p w14:paraId="5F331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作品传播路径及传播量、</w:t>
            </w:r>
          </w:p>
          <w:p w14:paraId="132D9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受众对象、宣传内容、表现形式等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3189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D25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534" w:type="dxa"/>
            <w:noWrap w:val="0"/>
            <w:vAlign w:val="center"/>
          </w:tcPr>
          <w:p w14:paraId="327A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主创人员及单位</w:t>
            </w:r>
          </w:p>
          <w:p w14:paraId="738AD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4人以上按团队上报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20A9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F6A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534" w:type="dxa"/>
            <w:noWrap w:val="0"/>
            <w:vAlign w:val="center"/>
          </w:tcPr>
          <w:p w14:paraId="1DC0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制作时间</w:t>
            </w:r>
          </w:p>
          <w:p w14:paraId="567C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须为2023年6月以后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536B9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23E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534" w:type="dxa"/>
            <w:noWrap w:val="0"/>
            <w:vAlign w:val="center"/>
          </w:tcPr>
          <w:p w14:paraId="67D79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作品名称</w:t>
            </w:r>
          </w:p>
          <w:p w14:paraId="4C040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（此处填写的名称须与原始作品名称保持一致）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5F883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337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3534" w:type="dxa"/>
            <w:noWrap w:val="0"/>
            <w:vAlign w:val="center"/>
          </w:tcPr>
          <w:p w14:paraId="5214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作品简介</w:t>
            </w:r>
          </w:p>
          <w:p w14:paraId="57401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（300字以内）</w:t>
            </w:r>
          </w:p>
          <w:p w14:paraId="51A1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5413" w:type="dxa"/>
            <w:gridSpan w:val="2"/>
            <w:noWrap w:val="0"/>
            <w:vAlign w:val="top"/>
          </w:tcPr>
          <w:p w14:paraId="23754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DA1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A5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C51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65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27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2307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A2D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065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534" w:type="dxa"/>
            <w:noWrap w:val="0"/>
            <w:vAlign w:val="center"/>
          </w:tcPr>
          <w:p w14:paraId="5F776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8C33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获奖情况</w:t>
            </w:r>
          </w:p>
          <w:p w14:paraId="0624A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13" w:type="dxa"/>
            <w:gridSpan w:val="2"/>
            <w:noWrap w:val="0"/>
            <w:vAlign w:val="top"/>
          </w:tcPr>
          <w:p w14:paraId="4E343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0C5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534" w:type="dxa"/>
            <w:noWrap w:val="0"/>
            <w:vAlign w:val="center"/>
          </w:tcPr>
          <w:p w14:paraId="40AF5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35D4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内容初审人员意见</w:t>
            </w:r>
          </w:p>
          <w:p w14:paraId="2BB4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（需主任医师职称或其他相应职级人员审核）</w:t>
            </w:r>
          </w:p>
          <w:p w14:paraId="28C8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（限非公司为主体机构上报的作品）</w:t>
            </w:r>
          </w:p>
          <w:p w14:paraId="2558F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5413" w:type="dxa"/>
            <w:gridSpan w:val="2"/>
            <w:noWrap w:val="0"/>
            <w:vAlign w:val="top"/>
          </w:tcPr>
          <w:p w14:paraId="1943254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0" w:line="308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548E0F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0" w:line="308" w:lineRule="exact"/>
              <w:ind w:firstLine="2240" w:firstLineChars="8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B7C05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0" w:line="308" w:lineRule="exact"/>
              <w:ind w:firstLine="2240" w:firstLineChars="8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52914D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0" w:line="308" w:lineRule="exact"/>
              <w:ind w:firstLine="2240" w:firstLineChars="8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C0F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1960" w:firstLineChars="7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（签字）</w:t>
            </w:r>
          </w:p>
          <w:p w14:paraId="5777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CF16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2800" w:firstLineChars="10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日</w:t>
            </w:r>
          </w:p>
        </w:tc>
      </w:tr>
      <w:tr w14:paraId="4D3E6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3534" w:type="dxa"/>
            <w:noWrap w:val="0"/>
            <w:vAlign w:val="center"/>
          </w:tcPr>
          <w:p w14:paraId="65721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单位推荐意见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3DBFD1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0" w:line="308" w:lineRule="exact"/>
              <w:ind w:firstLine="2240" w:firstLineChars="8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9C6966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0" w:line="308" w:lineRule="exact"/>
              <w:ind w:firstLine="2240" w:firstLineChars="8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A3A44B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0" w:line="308" w:lineRule="exact"/>
              <w:ind w:firstLine="2240" w:firstLineChars="8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885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1960" w:firstLineChars="7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（盖章）</w:t>
            </w:r>
          </w:p>
          <w:p w14:paraId="3C183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3FE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2800" w:firstLineChars="10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  <w:tr w14:paraId="772AA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3534" w:type="dxa"/>
            <w:noWrap w:val="0"/>
            <w:vAlign w:val="center"/>
          </w:tcPr>
          <w:p w14:paraId="65867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79AC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市（县）级部门或学协会推荐意见</w:t>
            </w:r>
          </w:p>
          <w:p w14:paraId="6EED6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（限公司为主体上报的作品）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3484E60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1" w:line="174" w:lineRule="auto"/>
              <w:ind w:right="939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E9D1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E21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1960" w:firstLineChars="7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（盖章）</w:t>
            </w:r>
          </w:p>
          <w:p w14:paraId="6B9C0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2E5C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2800" w:firstLineChars="10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  <w:tr w14:paraId="0B3D5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534" w:type="dxa"/>
            <w:noWrap w:val="0"/>
            <w:vAlign w:val="center"/>
          </w:tcPr>
          <w:p w14:paraId="307704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21" w:line="174" w:lineRule="auto"/>
              <w:ind w:right="939"/>
              <w:jc w:val="center"/>
              <w:textAlignment w:val="baseline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5413" w:type="dxa"/>
            <w:gridSpan w:val="2"/>
            <w:noWrap w:val="0"/>
            <w:vAlign w:val="top"/>
          </w:tcPr>
          <w:p w14:paraId="54619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脱口秀、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演讲及舞台剧所需服装、道具、多媒体等由选手自备。作品为多家单位共同完成的，报送单位填报不超过2家。</w:t>
            </w:r>
          </w:p>
        </w:tc>
      </w:tr>
    </w:tbl>
    <w:p w14:paraId="0D0755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YTZlMDc2YzRjYTA0YmM1NDE0MTE1OTE1MWE0MzIifQ=="/>
  </w:docVars>
  <w:rsids>
    <w:rsidRoot w:val="F6AB919D"/>
    <w:rsid w:val="2E16415C"/>
    <w:rsid w:val="F6AB9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420</Characters>
  <Lines>0</Lines>
  <Paragraphs>0</Paragraphs>
  <TotalTime>1</TotalTime>
  <ScaleCrop>false</ScaleCrop>
  <LinksUpToDate>false</LinksUpToDate>
  <CharactersWithSpaces>437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2024-07-22T08:50:00Z</dcterms:created>
  <dc:creator>Pilgrim</dc:creator>
  <cp:lastModifiedBy>四叶草</cp:lastModifiedBy>
  <dcterms:modified xsi:type="dcterms:W3CDTF">2024-07-28T12:50:09Z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F05E3B24B326BEACC4AC9D661B994563_41</vt:lpwstr>
  </property>
</Properties>
</file>