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CC" w:rsidRDefault="003631CC" w:rsidP="003631CC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附件2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="0"/>
        <w:rPr>
          <w:rFonts w:ascii="黑体" w:eastAsia="黑体" w:cs="黑体"/>
          <w:b/>
          <w:bCs/>
          <w:sz w:val="44"/>
          <w:szCs w:val="44"/>
        </w:rPr>
      </w:pPr>
      <w:r>
        <w:rPr>
          <w:rFonts w:ascii="黑体" w:eastAsia="黑体" w:cs="黑体" w:hint="eastAsia"/>
          <w:b/>
          <w:bCs/>
          <w:sz w:val="44"/>
          <w:szCs w:val="44"/>
        </w:rPr>
        <w:t>干细胞临床研究项目备案材料</w:t>
      </w:r>
    </w:p>
    <w:p w:rsidR="003631CC" w:rsidRDefault="003631CC" w:rsidP="003631CC">
      <w:pPr>
        <w:ind w:firstLineChars="200" w:firstLine="643"/>
        <w:rPr>
          <w:rFonts w:ascii="宋体" w:hAnsi="宋体"/>
          <w:b/>
          <w:sz w:val="32"/>
          <w:szCs w:val="32"/>
        </w:rPr>
      </w:pPr>
    </w:p>
    <w:p w:rsidR="003631CC" w:rsidRDefault="003631CC" w:rsidP="003631CC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干细胞临床研究项目主要提交材料(一式两份)：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一、项目立项申报材料诚信承诺书。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二、项目伦理审查申请表。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三、临床研究经费情况。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四、研究人员的名单和简历（包括临床研究单位和制剂研制单位），干细胞临床研究质量管理手册。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五、供者筛选标准和供者知情同意书样稿。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六、干细胞制备过程中主要原辅料标准。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七、干细胞制剂的制备工艺，质量控制标准和制定依据，以及工艺稳定性数据等。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八、干细胞制备的完整记录和干细胞制剂质量检验报告。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九、干细胞制剂的标签、储存、运输和使用追溯方案。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十、不合格和剩余干细胞制剂的处理措施。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十一、临床前研究报告，包括细胞水平和动物实验的安全性和有效性评价。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十二、临床研究方案，应当包括以下内容</w:t>
      </w:r>
      <w:r w:rsidRPr="005F23A8">
        <w:rPr>
          <w:rFonts w:ascii="仿宋_GB2312" w:eastAsia="仿宋_GB2312" w:hAnsi="宋体"/>
          <w:sz w:val="32"/>
          <w:szCs w:val="32"/>
          <w:highlight w:val="lightGray"/>
        </w:rPr>
        <w:t>: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1.研究题目；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2.研究目的；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3.立题依据；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lastRenderedPageBreak/>
        <w:t>4.预期效果；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5.研究设计；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43" w:left="90" w:firstLineChars="200" w:firstLine="640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6.受试者纳入、排除标准和分配入组方法；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43" w:left="90" w:firstLineChars="200" w:firstLine="640"/>
        <w:jc w:val="both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7.所需的病例数；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43" w:left="90" w:firstLineChars="200" w:firstLine="640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8.干细胞制剂的使用方式、剂量、时间及疗程，如需通过特殊手术导入治疗制剂，应当提供详细操作过程；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9.中止和终止临床研究的标准；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10.疗效评定标准；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43" w:left="90" w:firstLineChars="200" w:firstLine="640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11.不良事件的记录要求和严重不良事件的报告方法、处理措施；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12.病例报告表样稿；</w:t>
      </w:r>
    </w:p>
    <w:p w:rsidR="003631CC" w:rsidRPr="005F23A8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  <w:highlight w:val="lightGray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13.研究结果的统计分析；</w:t>
      </w:r>
    </w:p>
    <w:p w:rsidR="003631CC" w:rsidRDefault="003631CC" w:rsidP="003631CC">
      <w:pPr>
        <w:pStyle w:val="bodytextfp"/>
        <w:spacing w:before="0" w:beforeAutospacing="0" w:after="0" w:afterAutospacing="0"/>
        <w:ind w:leftChars="344" w:left="1442" w:hangingChars="225"/>
        <w:jc w:val="left"/>
        <w:rPr>
          <w:rFonts w:ascii="仿宋_GB2312" w:eastAsia="仿宋_GB2312" w:hAnsi="宋体"/>
          <w:sz w:val="32"/>
          <w:szCs w:val="32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14.随访的计划及实施办法。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 w:rsidRPr="005F23A8">
        <w:rPr>
          <w:rFonts w:ascii="仿宋_GB2312" w:eastAsia="仿宋_GB2312" w:hAnsi="宋体" w:hint="eastAsia"/>
          <w:sz w:val="32"/>
          <w:szCs w:val="32"/>
          <w:highlight w:val="lightGray"/>
        </w:rPr>
        <w:t>十三、临床研究风险预判和处理措施，包括风险评估报告、控制方案及实施细则等。</w:t>
      </w:r>
    </w:p>
    <w:p w:rsidR="003631CC" w:rsidRDefault="003631CC" w:rsidP="003631CC">
      <w:pPr>
        <w:pStyle w:val="bodytextfp"/>
        <w:spacing w:before="0" w:beforeAutospacing="0" w:after="0" w:afterAutospacing="0"/>
        <w:ind w:leftChars="171" w:left="1079" w:hangingChars="225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十四、临床研究进度计划。</w:t>
      </w:r>
    </w:p>
    <w:p w:rsidR="003631CC" w:rsidRDefault="003631CC" w:rsidP="003631CC">
      <w:pPr>
        <w:pStyle w:val="bodytextfp"/>
        <w:spacing w:before="0" w:beforeAutospacing="0" w:after="0" w:afterAutospacing="0"/>
        <w:ind w:leftChars="43" w:left="90" w:firstLineChars="150" w:firstLine="4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十五、资料记录与保存措施。</w:t>
      </w:r>
    </w:p>
    <w:p w:rsidR="003631CC" w:rsidRDefault="003631CC" w:rsidP="003631CC">
      <w:pPr>
        <w:pStyle w:val="bodytextfp"/>
        <w:spacing w:before="0" w:beforeAutospacing="0" w:after="0" w:afterAutospacing="0"/>
        <w:ind w:leftChars="43" w:left="90" w:firstLineChars="150" w:firstLine="4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十六、受试者知情同意书样稿。</w:t>
      </w:r>
    </w:p>
    <w:p w:rsidR="003631CC" w:rsidRDefault="003631CC" w:rsidP="003631CC">
      <w:pPr>
        <w:pStyle w:val="bodytextfp"/>
        <w:spacing w:before="0" w:beforeAutospacing="0" w:after="0" w:afterAutospacing="0"/>
        <w:ind w:leftChars="43" w:left="90" w:firstLineChars="150" w:firstLine="4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十七、研究者手册。</w:t>
      </w:r>
    </w:p>
    <w:p w:rsidR="003631CC" w:rsidRDefault="003631CC" w:rsidP="003631CC">
      <w:pPr>
        <w:pStyle w:val="bodytextfp"/>
        <w:spacing w:before="0" w:beforeAutospacing="0" w:after="0" w:afterAutospacing="0"/>
        <w:ind w:leftChars="43" w:left="90" w:firstLineChars="150" w:firstLine="4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十八、相关知识产权证明文件。</w:t>
      </w:r>
    </w:p>
    <w:p w:rsidR="003631CC" w:rsidRDefault="003631CC" w:rsidP="003631CC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十九、其他相关材料。</w:t>
      </w:r>
      <w:bookmarkStart w:id="0" w:name="_GoBack"/>
      <w:bookmarkEnd w:id="0"/>
    </w:p>
    <w:sectPr w:rsidR="003631CC" w:rsidSect="000A2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33C" w:rsidRDefault="0063133C" w:rsidP="005F23A8">
      <w:r>
        <w:separator/>
      </w:r>
    </w:p>
  </w:endnote>
  <w:endnote w:type="continuationSeparator" w:id="1">
    <w:p w:rsidR="0063133C" w:rsidRDefault="0063133C" w:rsidP="005F2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33C" w:rsidRDefault="0063133C" w:rsidP="005F23A8">
      <w:r>
        <w:separator/>
      </w:r>
    </w:p>
  </w:footnote>
  <w:footnote w:type="continuationSeparator" w:id="1">
    <w:p w:rsidR="0063133C" w:rsidRDefault="0063133C" w:rsidP="005F2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0CB72"/>
    <w:multiLevelType w:val="singleLevel"/>
    <w:tmpl w:val="5450CB72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47D3414"/>
    <w:multiLevelType w:val="singleLevel"/>
    <w:tmpl w:val="547D3414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47D3658"/>
    <w:multiLevelType w:val="singleLevel"/>
    <w:tmpl w:val="547D3658"/>
    <w:lvl w:ilvl="0">
      <w:start w:val="1"/>
      <w:numFmt w:val="decimal"/>
      <w:suff w:val="space"/>
      <w:lvlText w:val="%1."/>
      <w:lvlJc w:val="left"/>
    </w:lvl>
  </w:abstractNum>
  <w:abstractNum w:abstractNumId="3">
    <w:nsid w:val="547FB7E2"/>
    <w:multiLevelType w:val="singleLevel"/>
    <w:tmpl w:val="547FB7E2"/>
    <w:lvl w:ilvl="0">
      <w:start w:val="5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31CC"/>
    <w:rsid w:val="00052CA6"/>
    <w:rsid w:val="00063532"/>
    <w:rsid w:val="000A2BDF"/>
    <w:rsid w:val="000B3F31"/>
    <w:rsid w:val="000B6EE4"/>
    <w:rsid w:val="000F3C16"/>
    <w:rsid w:val="00111440"/>
    <w:rsid w:val="00157B1C"/>
    <w:rsid w:val="00200C80"/>
    <w:rsid w:val="00241325"/>
    <w:rsid w:val="002A53AE"/>
    <w:rsid w:val="002C4341"/>
    <w:rsid w:val="00325C92"/>
    <w:rsid w:val="00327E14"/>
    <w:rsid w:val="00330ED6"/>
    <w:rsid w:val="003604EF"/>
    <w:rsid w:val="003631CC"/>
    <w:rsid w:val="0036328B"/>
    <w:rsid w:val="00376E08"/>
    <w:rsid w:val="0040292E"/>
    <w:rsid w:val="00445515"/>
    <w:rsid w:val="004D0EAF"/>
    <w:rsid w:val="005023ED"/>
    <w:rsid w:val="00517CC8"/>
    <w:rsid w:val="005974CA"/>
    <w:rsid w:val="005C4695"/>
    <w:rsid w:val="005F23A8"/>
    <w:rsid w:val="0063133C"/>
    <w:rsid w:val="0065790A"/>
    <w:rsid w:val="006A7AAD"/>
    <w:rsid w:val="006C070D"/>
    <w:rsid w:val="0071557D"/>
    <w:rsid w:val="0073388D"/>
    <w:rsid w:val="00757C47"/>
    <w:rsid w:val="00772C68"/>
    <w:rsid w:val="007820E3"/>
    <w:rsid w:val="007E4610"/>
    <w:rsid w:val="00815CEC"/>
    <w:rsid w:val="008C2328"/>
    <w:rsid w:val="008D6A20"/>
    <w:rsid w:val="008D7E14"/>
    <w:rsid w:val="00900B72"/>
    <w:rsid w:val="0097467F"/>
    <w:rsid w:val="00993222"/>
    <w:rsid w:val="009B2D7C"/>
    <w:rsid w:val="00A17FF6"/>
    <w:rsid w:val="00A75F14"/>
    <w:rsid w:val="00A9668F"/>
    <w:rsid w:val="00AC6E01"/>
    <w:rsid w:val="00B75D58"/>
    <w:rsid w:val="00B9495E"/>
    <w:rsid w:val="00BF573D"/>
    <w:rsid w:val="00CA5DB2"/>
    <w:rsid w:val="00CC6D7E"/>
    <w:rsid w:val="00CD4077"/>
    <w:rsid w:val="00CE7C30"/>
    <w:rsid w:val="00D17FA1"/>
    <w:rsid w:val="00D27482"/>
    <w:rsid w:val="00DA1377"/>
    <w:rsid w:val="00E20210"/>
    <w:rsid w:val="00EB5DA5"/>
    <w:rsid w:val="00F3219E"/>
    <w:rsid w:val="00F33239"/>
    <w:rsid w:val="00F540DB"/>
    <w:rsid w:val="00F667E0"/>
    <w:rsid w:val="00F92F3E"/>
    <w:rsid w:val="00FC316D"/>
    <w:rsid w:val="00FF4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k-editable-lemma-btnsbk3-title-wrap">
    <w:name w:val="bk-editable-lemma-btns bk3-title-wrap"/>
    <w:basedOn w:val="a0"/>
    <w:rsid w:val="003631CC"/>
  </w:style>
  <w:style w:type="paragraph" w:customStyle="1" w:styleId="1">
    <w:name w:val="列出段落1"/>
    <w:basedOn w:val="a"/>
    <w:rsid w:val="003631CC"/>
    <w:pPr>
      <w:ind w:firstLineChars="200" w:firstLine="420"/>
    </w:pPr>
    <w:rPr>
      <w:rFonts w:cs="Calibri"/>
      <w:szCs w:val="21"/>
    </w:rPr>
  </w:style>
  <w:style w:type="paragraph" w:customStyle="1" w:styleId="bodytextfp">
    <w:name w:val="bodytextfp"/>
    <w:basedOn w:val="a"/>
    <w:rsid w:val="003631CC"/>
    <w:pPr>
      <w:widowControl/>
      <w:spacing w:before="100" w:beforeAutospacing="1" w:after="100" w:afterAutospacing="1"/>
      <w:ind w:left="720" w:hanging="720"/>
      <w:jc w:val="center"/>
    </w:pPr>
    <w:rPr>
      <w:rFonts w:ascii="宋体" w:hAnsi="Arial" w:cs="宋体"/>
      <w:kern w:val="0"/>
      <w:sz w:val="24"/>
    </w:rPr>
  </w:style>
  <w:style w:type="paragraph" w:customStyle="1" w:styleId="ListParagraph1">
    <w:name w:val="List Paragraph1"/>
    <w:basedOn w:val="a"/>
    <w:rsid w:val="003631CC"/>
    <w:pPr>
      <w:ind w:firstLineChars="200" w:firstLine="420"/>
    </w:pPr>
    <w:rPr>
      <w:szCs w:val="22"/>
    </w:rPr>
  </w:style>
  <w:style w:type="paragraph" w:styleId="a3">
    <w:name w:val="header"/>
    <w:basedOn w:val="a"/>
    <w:link w:val="Char"/>
    <w:uiPriority w:val="99"/>
    <w:semiHidden/>
    <w:unhideWhenUsed/>
    <w:rsid w:val="005F2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23A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2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23A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k-editable-lemma-btnsbk3-title-wrap">
    <w:name w:val="bk-editable-lemma-btns bk3-title-wrap"/>
    <w:basedOn w:val="a0"/>
    <w:rsid w:val="003631CC"/>
  </w:style>
  <w:style w:type="paragraph" w:customStyle="1" w:styleId="1">
    <w:name w:val="列出段落1"/>
    <w:basedOn w:val="a"/>
    <w:rsid w:val="003631CC"/>
    <w:pPr>
      <w:ind w:firstLineChars="200" w:firstLine="420"/>
    </w:pPr>
    <w:rPr>
      <w:rFonts w:cs="Calibri"/>
      <w:szCs w:val="21"/>
    </w:rPr>
  </w:style>
  <w:style w:type="paragraph" w:customStyle="1" w:styleId="bodytextfp">
    <w:name w:val="bodytextfp"/>
    <w:basedOn w:val="a"/>
    <w:rsid w:val="003631CC"/>
    <w:pPr>
      <w:widowControl/>
      <w:spacing w:before="100" w:beforeAutospacing="1" w:after="100" w:afterAutospacing="1"/>
      <w:ind w:left="720" w:hanging="720"/>
      <w:jc w:val="center"/>
    </w:pPr>
    <w:rPr>
      <w:rFonts w:ascii="宋体" w:hAnsi="Arial" w:cs="宋体"/>
      <w:kern w:val="0"/>
      <w:sz w:val="24"/>
    </w:rPr>
  </w:style>
  <w:style w:type="paragraph" w:customStyle="1" w:styleId="ListParagraph1">
    <w:name w:val="List Paragraph1"/>
    <w:basedOn w:val="a"/>
    <w:rsid w:val="003631CC"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567</Characters>
  <Application>Microsoft Office Word</Application>
  <DocSecurity>0</DocSecurity>
  <Lines>4</Lines>
  <Paragraphs>1</Paragraphs>
  <ScaleCrop>false</ScaleCrop>
  <Company>Lenovo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李桂桂</dc:creator>
  <cp:lastModifiedBy>NTKO</cp:lastModifiedBy>
  <cp:revision>4</cp:revision>
  <dcterms:created xsi:type="dcterms:W3CDTF">2015-08-20T07:45:00Z</dcterms:created>
  <dcterms:modified xsi:type="dcterms:W3CDTF">2017-04-17T07:09:00Z</dcterms:modified>
</cp:coreProperties>
</file>