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FAAE0"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 w14:paraId="64792D56">
      <w:pPr>
        <w:spacing w:line="560" w:lineRule="exact"/>
        <w:jc w:val="center"/>
        <w:rPr>
          <w:rFonts w:eastAsia="宋体"/>
          <w:b/>
          <w:color w:val="000000"/>
          <w:sz w:val="44"/>
          <w:szCs w:val="44"/>
        </w:rPr>
      </w:pPr>
    </w:p>
    <w:p w14:paraId="5EBE45AC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color w:val="000000"/>
          <w:sz w:val="44"/>
          <w:szCs w:val="44"/>
        </w:rPr>
        <w:t>健康科普作品线上审核流程</w:t>
      </w:r>
      <w:bookmarkEnd w:id="0"/>
    </w:p>
    <w:p w14:paraId="7BB016A4">
      <w:pPr>
        <w:spacing w:line="560" w:lineRule="exact"/>
        <w:rPr>
          <w:szCs w:val="32"/>
        </w:rPr>
      </w:pPr>
    </w:p>
    <w:p w14:paraId="20D2B8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一、5月15日前各省</w:t>
      </w:r>
      <w:r>
        <w:rPr>
          <w:rFonts w:hint="eastAsia" w:ascii="仿宋_GB2312" w:hAnsi="仿宋_GB2312" w:eastAsia="仿宋_GB2312" w:cs="仿宋_GB2312"/>
          <w:szCs w:val="32"/>
        </w:rPr>
        <w:t>份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提交本省</w:t>
      </w:r>
      <w:r>
        <w:rPr>
          <w:rFonts w:hint="eastAsia" w:ascii="仿宋_GB2312" w:hAnsi="仿宋_GB2312" w:eastAsia="仿宋_GB2312" w:cs="仿宋_GB2312"/>
          <w:szCs w:val="32"/>
        </w:rPr>
        <w:t>份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作品审核联络人的姓名</w:t>
      </w:r>
      <w:r>
        <w:rPr>
          <w:rFonts w:hint="eastAsia" w:ascii="仿宋_GB2312" w:hAnsi="仿宋_GB2312" w:eastAsia="仿宋_GB2312" w:cs="仿宋_GB2312"/>
          <w:szCs w:val="32"/>
        </w:rPr>
        <w:t>、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手机号码至组委会邮箱（jiankangcujin1801@163.com）,后台开通相关账号及</w:t>
      </w:r>
      <w:r>
        <w:rPr>
          <w:rFonts w:hint="eastAsia" w:ascii="仿宋_GB2312" w:hAnsi="仿宋_GB2312" w:eastAsia="仿宋_GB2312" w:cs="仿宋_GB2312"/>
          <w:szCs w:val="32"/>
        </w:rPr>
        <w:t>审核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权限后</w:t>
      </w:r>
      <w:r>
        <w:rPr>
          <w:rFonts w:hint="eastAsia" w:ascii="仿宋_GB2312" w:hAnsi="仿宋_GB2312" w:eastAsia="仿宋_GB2312" w:cs="仿宋_GB2312"/>
          <w:szCs w:val="32"/>
        </w:rPr>
        <w:t>，联络人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可</w:t>
      </w:r>
      <w:r>
        <w:rPr>
          <w:rFonts w:hint="eastAsia" w:ascii="仿宋_GB2312" w:hAnsi="仿宋_GB2312" w:eastAsia="仿宋_GB2312" w:cs="仿宋_GB2312"/>
          <w:szCs w:val="32"/>
        </w:rPr>
        <w:t>凭其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登录管理后台。</w:t>
      </w:r>
    </w:p>
    <w:p w14:paraId="5FAF136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二、登录。通过电脑访问国家卫生健康委官网，进入“新时代健康科普作品征集活动”专区，按照指定账号登录，可查看本省份作品上报情况和作品详情。（注：手机及平板电脑或无法完全显示页面）。</w:t>
      </w:r>
    </w:p>
    <w:p w14:paraId="55044D6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三、查看作品。点击“我的活动-我协助的”，点击“查看作品”，在状态中选中“待审核”。</w:t>
      </w:r>
    </w:p>
    <w:p w14:paraId="363575C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四、作品审核。点击作品下方“预览”，对本省份上传的各类作品的科学性、政策性、传播性进行审核，并选择“通过/不通过”。作品审核截止日期为7月15日。审核通过的作品将在健康中国官方客户端的“活动”专区展示。</w:t>
      </w:r>
    </w:p>
    <w:p w14:paraId="49148B5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五、向国家级推荐作品。9月15日前在作品审核页面选择推荐作品。</w:t>
      </w:r>
      <w:r>
        <w:rPr>
          <w:rFonts w:hint="eastAsia" w:ascii="仿宋_GB2312" w:hAnsi="仿宋_GB2312" w:eastAsia="仿宋_GB2312" w:cs="仿宋_GB2312"/>
          <w:b w:val="0"/>
          <w:bCs w:val="0"/>
          <w:szCs w:val="32"/>
        </w:rPr>
        <w:t>每省份推荐作品总量不超过30件，其中，必选主题作品数量不少于推荐总量的50%，且辟谣类作品数量不少于推荐总量的30%。</w:t>
      </w:r>
    </w:p>
    <w:p w14:paraId="104ECF6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联系人：胡 彬010-64622675 李晓雅010-84551303</w:t>
      </w:r>
    </w:p>
    <w:p w14:paraId="0FB31E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11FDF"/>
    <w:rsid w:val="6971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2025-06-13T08:30:00Z</dcterms:created>
  <dc:creator>鳮卷卷</dc:creator>
  <cp:lastModifiedBy>鳮卷卷</cp:lastModifiedBy>
  <dcterms:modified xsi:type="dcterms:W3CDTF">2025-06-13T08:31:02Z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A4B91F9BC2A84358898822E146143A54_11</vt:lpwstr>
  </property>
  <property fmtid="{D5CDD505-2E9C-101B-9397-08002B2CF9AE}" pid="4" name="KSOTemplateDocerSaveRecord">
    <vt:lpwstr>eyJoZGlkIjoiNzM2YWVkNjVmMWJlOTRmYjA3Y2I0OWYyNzFkZTYwMmQiLCJ1c2VySWQiOiIzOTc5NzkyODkifQ==</vt:lpwstr>
  </property>
</Properties>
</file>