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E83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2026年度首批特色诊疗中心名单</w:t>
      </w:r>
    </w:p>
    <w:bookmarkEnd w:id="0"/>
    <w:tbl>
      <w:tblPr>
        <w:tblW w:w="8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2120"/>
        <w:gridCol w:w="3139"/>
        <w:gridCol w:w="1217"/>
      </w:tblGrid>
      <w:tr w14:paraId="7AF8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特色诊疗中心名称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中心主任</w:t>
            </w:r>
          </w:p>
        </w:tc>
      </w:tr>
      <w:tr w14:paraId="2684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E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造血干细胞移植特色诊疗中心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洪健</w:t>
            </w:r>
          </w:p>
        </w:tc>
      </w:tr>
      <w:tr w14:paraId="0A36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普外科甲状腺外科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甲状腺肿瘤微创治疗中心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魏猛</w:t>
            </w:r>
          </w:p>
        </w:tc>
      </w:tr>
      <w:tr w14:paraId="2ABA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疑难肠病特色诊疗中心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胡静</w:t>
            </w:r>
          </w:p>
        </w:tc>
      </w:tr>
      <w:tr w14:paraId="12B6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线粒体遗传病防治中心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纪冬梅</w:t>
            </w:r>
          </w:p>
        </w:tc>
      </w:tr>
      <w:tr w14:paraId="2871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内分泌代谢科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糖尿病足特色诊疗中心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罗莉</w:t>
            </w:r>
          </w:p>
        </w:tc>
      </w:tr>
      <w:tr w14:paraId="22C0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前列腺疾病微创诊疗中心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邹志辉</w:t>
            </w:r>
          </w:p>
        </w:tc>
      </w:tr>
      <w:tr w14:paraId="6549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脊柱脊髓疾病诊疗中心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章仁杰</w:t>
            </w:r>
          </w:p>
        </w:tc>
      </w:tr>
      <w:tr w14:paraId="14C7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普外科胃肠外科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结直肠肿瘤精准微创治疗中心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张尚鑫</w:t>
            </w:r>
          </w:p>
        </w:tc>
      </w:tr>
      <w:tr w14:paraId="5E5F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胆胰内镜特色诊疗中心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鲍峻峻</w:t>
            </w:r>
          </w:p>
        </w:tc>
      </w:tr>
      <w:tr w14:paraId="40E3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普外科肝胆胰外科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转移性肝癌诊疗中心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</w:tr>
      <w:tr w14:paraId="39BE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ECMO特色诊疗中心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黄锐</w:t>
            </w:r>
          </w:p>
        </w:tc>
      </w:tr>
      <w:tr w14:paraId="460A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脑小血管病及血管性认知障碍全程管理中心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周霞</w:t>
            </w:r>
          </w:p>
        </w:tc>
      </w:tr>
      <w:tr w14:paraId="72C5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慢性咳嗽一站式诊疗中心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宁雅静</w:t>
            </w:r>
          </w:p>
        </w:tc>
      </w:tr>
      <w:tr w14:paraId="598B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皮肤性病科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毛发诊疗中心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郭泽</w:t>
            </w:r>
          </w:p>
        </w:tc>
      </w:tr>
      <w:tr w14:paraId="1E98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脑血管病介入诊疗中心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魏强</w:t>
            </w:r>
          </w:p>
        </w:tc>
      </w:tr>
      <w:tr w14:paraId="6CA7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卵巢癌特色诊疗中心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叶伟</w:t>
            </w:r>
          </w:p>
        </w:tc>
      </w:tr>
      <w:tr w14:paraId="4EF2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干眼及眼表疾病中心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顾正宇</w:t>
            </w:r>
          </w:p>
        </w:tc>
      </w:tr>
      <w:tr w14:paraId="2F88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神经系统罕见病特色诊疗中心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卫玲</w:t>
            </w:r>
          </w:p>
        </w:tc>
      </w:tr>
      <w:tr w14:paraId="57E8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心肌病MDT特色诊疗中心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王春苗</w:t>
            </w:r>
          </w:p>
        </w:tc>
      </w:tr>
      <w:tr w14:paraId="201C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头痛眩晕特色诊疗中心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汪敬业</w:t>
            </w:r>
          </w:p>
        </w:tc>
      </w:tr>
      <w:tr w14:paraId="4BE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难治性癫痫及侵入式脑机接口诊疗中心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单明</w:t>
            </w:r>
          </w:p>
        </w:tc>
      </w:tr>
      <w:tr w14:paraId="0CE2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高危孕产超声诊断中心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高传芬</w:t>
            </w:r>
          </w:p>
        </w:tc>
      </w:tr>
      <w:tr w14:paraId="17B1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心脏大血管外科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心脏瓣膜病微创外科治疗中心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许金国</w:t>
            </w:r>
          </w:p>
        </w:tc>
      </w:tr>
      <w:tr w14:paraId="676F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生殖免疫诊疗中心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邢琼</w:t>
            </w:r>
          </w:p>
        </w:tc>
      </w:tr>
      <w:tr w14:paraId="4D9D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普外科肝胆胰外科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胰腺囊实性病变特色诊疗中心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</w:tr>
      <w:tr w14:paraId="2610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普外科胃肠外科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胃食管反流及食管裂孔疝外科治疗中心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喻鑫</w:t>
            </w:r>
          </w:p>
        </w:tc>
      </w:tr>
      <w:tr w14:paraId="4869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5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颞下颌关节疾病诊疗中心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胡玉坤</w:t>
            </w:r>
          </w:p>
        </w:tc>
      </w:tr>
      <w:tr w14:paraId="673E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感染性疾病临床病原体检测中心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程中乐</w:t>
            </w:r>
          </w:p>
        </w:tc>
      </w:tr>
      <w:tr w14:paraId="230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膝关节运动损伤微创治疗中心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王高远</w:t>
            </w:r>
          </w:p>
        </w:tc>
      </w:tr>
      <w:tr w14:paraId="0F1B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女性尿失禁及盆底疾病诊疗中心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江长琴</w:t>
            </w:r>
          </w:p>
        </w:tc>
      </w:tr>
    </w:tbl>
    <w:p w14:paraId="2102C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447F7-CDE0-49E2-8B8B-4259439190A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D387A7A-C3C1-4122-811E-928FC0B350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601E1"/>
    <w:rsid w:val="45F601E1"/>
    <w:rsid w:val="7B03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2026-03-06T06:51:00Z</dcterms:created>
  <dc:creator>郭晓涵</dc:creator>
  <cp:lastModifiedBy>郭晓涵</cp:lastModifiedBy>
  <dcterms:modified xsi:type="dcterms:W3CDTF">2026-03-06T06:56:19Z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F3193AE5C17A471A802302154312458F_13</vt:lpwstr>
  </property>
  <property fmtid="{D5CDD505-2E9C-101B-9397-08002B2CF9AE}" pid="4" name="KSOTemplateDocerSaveRecord">
    <vt:lpwstr>eyJoZGlkIjoiN2Q3YzIzNDNkOGFlNGExZWEwZTQ0NWZkMWFkZGRmN2QiLCJ1c2VySWQiOiIyODc0NDcxMSJ9</vt:lpwstr>
  </property>
</Properties>
</file>