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安医一附院继续教育IC卡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注册办理流程及其他</w:t>
      </w:r>
    </w:p>
    <w:p/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一、注册办卡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为方便加快办理继教IC卡，避免漏登记耽误制卡周期，将制卡登记流程发布如下：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1、新办IC卡：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个人注册</w:t>
      </w:r>
      <w:r>
        <w:rPr>
          <w:rFonts w:hint="eastAsia"/>
          <w:b/>
          <w:sz w:val="28"/>
          <w:szCs w:val="28"/>
          <w:lang w:eastAsia="zh-CN"/>
        </w:rPr>
        <w:t>，</w:t>
      </w:r>
      <w:r>
        <w:rPr>
          <w:rFonts w:hint="eastAsia"/>
          <w:b/>
          <w:sz w:val="28"/>
          <w:szCs w:val="28"/>
        </w:rPr>
        <w:t>单位调入，生成IC卡号后联系好医生。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注册网址：</w:t>
      </w:r>
      <w:r>
        <w:fldChar w:fldCharType="begin"/>
      </w:r>
      <w:r>
        <w:instrText xml:space="preserve"> HYPERLINK "http://icme.haoyisheng.com" </w:instrText>
      </w:r>
      <w:r>
        <w:fldChar w:fldCharType="separate"/>
      </w:r>
      <w:r>
        <w:rPr>
          <w:rStyle w:val="7"/>
          <w:sz w:val="28"/>
          <w:szCs w:val="28"/>
        </w:rPr>
        <w:t>http://icme.haoyisheng.com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建议使用360安全浏览器的极速模式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点击“学员注册”，选择安徽省卫生健康委员会，按要求填写注册信息，红色星号项必填，照片务必上传，照片格式为jpg，大小不超过150KB，填写完成检查无误后点击 “确认注册”。单位调入后可在此页面查询到IC卡号，再联系好医生办卡。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办卡个人请通过支付转账40元至支付宝账号</w:t>
      </w:r>
      <w:r>
        <w:rPr>
          <w:color w:val="FF0000"/>
          <w:sz w:val="28"/>
          <w:szCs w:val="28"/>
        </w:rPr>
        <w:t>hys62649336@163.com</w:t>
      </w:r>
      <w:r>
        <w:rPr>
          <w:rFonts w:hint="eastAsia"/>
          <w:sz w:val="28"/>
          <w:szCs w:val="28"/>
        </w:rPr>
        <w:t>，务必在转账备注注明</w:t>
      </w:r>
      <w:r>
        <w:rPr>
          <w:rFonts w:hint="eastAsia" w:ascii="华文楷体" w:hAnsi="华文楷体" w:eastAsia="华文楷体"/>
          <w:b/>
          <w:color w:val="FF0000"/>
          <w:sz w:val="36"/>
          <w:szCs w:val="36"/>
        </w:rPr>
        <w:t xml:space="preserve"> 单位简称+制卡人姓名+IC卡编号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color w:val="FF0000"/>
          <w:sz w:val="36"/>
          <w:szCs w:val="36"/>
        </w:rPr>
        <w:t>无备注将不予登记</w:t>
      </w:r>
      <w:r>
        <w:rPr>
          <w:rFonts w:hint="eastAsia"/>
          <w:sz w:val="28"/>
          <w:szCs w:val="28"/>
        </w:rPr>
        <w:t>，请配合。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如：阜阳颍上江店吴国华240612ACF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2、补办IC卡：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补卡工本费20元/卡。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办卡个人请通过支付转账20元至支付宝账号</w:t>
      </w:r>
      <w:r>
        <w:rPr>
          <w:color w:val="FF0000"/>
          <w:sz w:val="28"/>
          <w:szCs w:val="28"/>
        </w:rPr>
        <w:t>hys62649336@163.com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，务必在转账备注注明</w:t>
      </w:r>
      <w:r>
        <w:rPr>
          <w:rFonts w:hint="eastAsia" w:ascii="华文楷体" w:hAnsi="华文楷体" w:eastAsia="华文楷体"/>
          <w:b/>
          <w:color w:val="FF0000"/>
          <w:sz w:val="36"/>
          <w:szCs w:val="36"/>
        </w:rPr>
        <w:t>地市+单位简称+制卡人姓名+IC卡编号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color w:val="FF0000"/>
          <w:sz w:val="36"/>
          <w:szCs w:val="36"/>
        </w:rPr>
        <w:t>无备注将不予登记</w:t>
      </w:r>
    </w:p>
    <w:p>
      <w:pPr>
        <w:rPr>
          <w:i/>
          <w:sz w:val="28"/>
          <w:szCs w:val="28"/>
        </w:rPr>
      </w:pPr>
      <w:r>
        <w:rPr>
          <w:rFonts w:hint="eastAsia"/>
          <w:i/>
          <w:sz w:val="28"/>
          <w:szCs w:val="28"/>
        </w:rPr>
        <w:t xml:space="preserve"> </w:t>
      </w:r>
    </w:p>
    <w:p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注意事项：1、备注明确</w:t>
      </w:r>
    </w:p>
    <w:p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    2、确认IC卡信息是否为正常状态</w:t>
      </w:r>
    </w:p>
    <w:p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    3、确认IC卡照片是否上传，是否为清楚的正面照</w:t>
      </w:r>
    </w:p>
    <w:p>
      <w:pPr>
        <w:ind w:left="1400" w:hanging="1400" w:hangingChars="5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    4、办卡周期：当月1-20号登记，在次月中旬卡制作完成;当月20号后登记延续至下一批次</w:t>
      </w:r>
    </w:p>
    <w:p>
      <w:pPr>
        <w:ind w:left="1260" w:hanging="1260" w:hangingChars="450"/>
        <w:rPr>
          <w:rFonts w:asciiTheme="minorEastAsia" w:hAnsiTheme="minorEastAsia"/>
          <w:b/>
          <w:bCs/>
          <w:color w:val="FF0000"/>
          <w:sz w:val="36"/>
          <w:szCs w:val="36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    5、</w:t>
      </w:r>
      <w:r>
        <w:rPr>
          <w:rFonts w:hint="eastAsia" w:asciiTheme="minorEastAsia" w:hAnsiTheme="minorEastAsia"/>
          <w:b/>
          <w:bCs/>
          <w:color w:val="FF0000"/>
          <w:sz w:val="36"/>
          <w:szCs w:val="36"/>
        </w:rPr>
        <w:t>单独邮寄请在支付宝另转8元（备注姓名地址联系方式，无备注不予登记）</w:t>
      </w:r>
    </w:p>
    <w:p>
      <w:pPr>
        <w:ind w:left="1260" w:hanging="1260" w:hangingChars="450"/>
        <w:rPr>
          <w:rFonts w:asciiTheme="minorEastAsia" w:hAnsiTheme="minorEastAsia"/>
          <w:color w:val="FF0000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3、好医生制卡部联系方式：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联系人：李晓娟  QQ：285744548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手机：18175070116  固话：0551-62530720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（工作日：周一至周五 9:00至17:30，请与工作日内联系避免漏登记）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4、办卡进度查询</w:t>
      </w:r>
      <w:r>
        <w:rPr>
          <w:rFonts w:hint="eastAsia"/>
          <w:sz w:val="28"/>
          <w:szCs w:val="28"/>
        </w:rPr>
        <w:t>：(每月月初起可开始查询上一批次的办卡进度)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1，关注微信公众号 安徽医学教育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2，回复 办卡 点击发送的链接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http://121.41.72.23:8888/card/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3，输入姓名卡号 查看结果：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A.查询“已登记或制作中”，说明已经登记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B.查询到“制卡完成”说明已经制作成功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C.查询到“其他”说明无照片或卡不是正常状态，未制作成功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请尽快传照片放入下一批进行制作 </w:t>
      </w:r>
    </w:p>
    <w:p>
      <w:pPr>
        <w:ind w:firstLine="540"/>
        <w:rPr>
          <w:rFonts w:hint="eastAsia"/>
          <w:b/>
          <w:sz w:val="30"/>
          <w:szCs w:val="30"/>
        </w:rPr>
      </w:pPr>
    </w:p>
    <w:p>
      <w:pPr>
        <w:ind w:firstLine="540"/>
        <w:rPr>
          <w:b/>
          <w:sz w:val="30"/>
          <w:szCs w:val="30"/>
        </w:rPr>
      </w:pPr>
    </w:p>
    <w:p>
      <w:pPr>
        <w:widowControl/>
        <w:jc w:val="left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二、购卡和学习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1、安徽地区网上购买付费卡途径：</w:t>
      </w:r>
    </w:p>
    <w:p>
      <w:pPr>
        <w:ind w:firstLine="300" w:firstLineChars="100"/>
        <w:rPr>
          <w:rFonts w:hint="eastAsia"/>
          <w:b/>
          <w:sz w:val="30"/>
          <w:szCs w:val="30"/>
        </w:rPr>
      </w:pPr>
      <w:r>
        <w:rPr>
          <w:rFonts w:hint="eastAsia"/>
          <w:sz w:val="30"/>
          <w:szCs w:val="30"/>
        </w:rPr>
        <w:t>网上购卡：微信关注公众号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b/>
          <w:color w:val="FF0000"/>
          <w:sz w:val="30"/>
          <w:szCs w:val="30"/>
        </w:rPr>
        <w:t>安徽医学教育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</w:rPr>
        <w:t>，点击购卡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即可购买学习卡（60元每张，</w:t>
      </w:r>
      <w:r>
        <w:rPr>
          <w:rFonts w:hint="eastAsia"/>
          <w:sz w:val="30"/>
          <w:szCs w:val="30"/>
          <w:lang w:val="en-US" w:eastAsia="zh-CN"/>
        </w:rPr>
        <w:t>最多</w:t>
      </w:r>
      <w:r>
        <w:rPr>
          <w:rFonts w:hint="eastAsia"/>
          <w:sz w:val="30"/>
          <w:szCs w:val="30"/>
        </w:rPr>
        <w:t>可申请</w:t>
      </w:r>
      <w:r>
        <w:rPr>
          <w:rFonts w:hint="eastAsia"/>
          <w:sz w:val="30"/>
          <w:szCs w:val="30"/>
          <w:lang w:val="en-US" w:eastAsia="zh-CN"/>
        </w:rPr>
        <w:t>25分，一类二类都可以申请</w:t>
      </w:r>
      <w:r>
        <w:rPr>
          <w:rFonts w:hint="eastAsia"/>
          <w:sz w:val="30"/>
          <w:szCs w:val="30"/>
        </w:rPr>
        <w:t>）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2、学习流程：支持电脑端或手机端学习</w:t>
      </w:r>
    </w:p>
    <w:p>
      <w:pPr>
        <w:ind w:firstLine="150" w:firstLineChars="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A、电脑端，打开网址</w:t>
      </w:r>
      <w:r>
        <w:fldChar w:fldCharType="begin"/>
      </w:r>
      <w:r>
        <w:instrText xml:space="preserve"> HYPERLINK "http://www.haoyisheng.com" </w:instrText>
      </w:r>
      <w:r>
        <w:fldChar w:fldCharType="separate"/>
      </w:r>
      <w:r>
        <w:rPr>
          <w:rStyle w:val="8"/>
          <w:sz w:val="30"/>
          <w:szCs w:val="30"/>
        </w:rPr>
        <w:t>http://www.haoyisheng.com</w:t>
      </w:r>
      <w:r>
        <w:rPr>
          <w:rStyle w:val="8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， 点击 “CME继教”，登录，学习，申请学分</w:t>
      </w:r>
    </w:p>
    <w:p>
      <w:pPr>
        <w:ind w:firstLine="150" w:firstLineChars="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B、微信公众号，手机微信关注“好医生网”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在线学习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CME学习，登录，学习，申请学分</w:t>
      </w:r>
    </w:p>
    <w:p>
      <w:pPr>
        <w:ind w:firstLine="150" w:firstLineChars="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C、好医生APP，手机下载好医生APP，登录学习，申请学分。</w:t>
      </w:r>
    </w:p>
    <w:p>
      <w:pPr>
        <w:ind w:firstLine="150" w:firstLineChars="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（如果用户名密码忘记，几种学习途径都有找回的功能）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如果还有问题请咨询：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好医生 胡诗瑞    </w:t>
      </w:r>
      <w:r>
        <w:rPr>
          <w:sz w:val="30"/>
          <w:szCs w:val="30"/>
        </w:rPr>
        <w:t>15395295358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微信同号</w:t>
      </w:r>
      <w:r>
        <w:rPr>
          <w:rFonts w:hint="eastAsia"/>
          <w:sz w:val="30"/>
          <w:szCs w:val="30"/>
          <w:lang w:eastAsia="zh-CN"/>
        </w:rPr>
        <w:t>）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931035" cy="1894840"/>
            <wp:effectExtent l="0" t="0" r="12065" b="10160"/>
            <wp:docPr id="2" name="图片 1" descr="C:\Users\zhc\Documents\Tencent Files\285744548\Image\C2C\Z9GO@N35XRE8P7RTI9V2E@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zhc\Documents\Tencent Files\285744548\Image\C2C\Z9GO@N35XRE8P7RTI9V2E@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  <w:b/>
          <w:color w:val="FF0000"/>
        </w:rPr>
        <w:t>扫码关注 “安徽医学教育”，购卡办卡无忧！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OGI4ZGQ0MTk1OTVlN2NkZmYzYWIxZmMzMDg4MGQifQ=="/>
  </w:docVars>
  <w:rsids>
    <w:rsidRoot w:val="00A15633"/>
    <w:rsid w:val="00004474"/>
    <w:rsid w:val="00056DB2"/>
    <w:rsid w:val="00061D79"/>
    <w:rsid w:val="00076806"/>
    <w:rsid w:val="000D177C"/>
    <w:rsid w:val="00102DDB"/>
    <w:rsid w:val="001365FD"/>
    <w:rsid w:val="00143911"/>
    <w:rsid w:val="001610F8"/>
    <w:rsid w:val="001B28E9"/>
    <w:rsid w:val="001D6AF3"/>
    <w:rsid w:val="001F1BB9"/>
    <w:rsid w:val="002F56F9"/>
    <w:rsid w:val="0030457E"/>
    <w:rsid w:val="00317AA4"/>
    <w:rsid w:val="0033434C"/>
    <w:rsid w:val="003836FB"/>
    <w:rsid w:val="00396983"/>
    <w:rsid w:val="003B3F33"/>
    <w:rsid w:val="003C7395"/>
    <w:rsid w:val="0040531B"/>
    <w:rsid w:val="00447F4A"/>
    <w:rsid w:val="00467990"/>
    <w:rsid w:val="004953A4"/>
    <w:rsid w:val="004D2A56"/>
    <w:rsid w:val="004E070B"/>
    <w:rsid w:val="00575276"/>
    <w:rsid w:val="00595E18"/>
    <w:rsid w:val="005A6BDE"/>
    <w:rsid w:val="005B3ACB"/>
    <w:rsid w:val="005C2224"/>
    <w:rsid w:val="0060323A"/>
    <w:rsid w:val="00633F9A"/>
    <w:rsid w:val="006425FB"/>
    <w:rsid w:val="00644F12"/>
    <w:rsid w:val="006E15BE"/>
    <w:rsid w:val="00720503"/>
    <w:rsid w:val="00765053"/>
    <w:rsid w:val="007F5E2A"/>
    <w:rsid w:val="00872B08"/>
    <w:rsid w:val="008F6C7C"/>
    <w:rsid w:val="00937FAF"/>
    <w:rsid w:val="009C2374"/>
    <w:rsid w:val="009D1317"/>
    <w:rsid w:val="00A0083F"/>
    <w:rsid w:val="00A15633"/>
    <w:rsid w:val="00A643B4"/>
    <w:rsid w:val="00AA73AB"/>
    <w:rsid w:val="00AE05EE"/>
    <w:rsid w:val="00B14A9B"/>
    <w:rsid w:val="00B20C2C"/>
    <w:rsid w:val="00B70749"/>
    <w:rsid w:val="00B83E28"/>
    <w:rsid w:val="00BB2FAD"/>
    <w:rsid w:val="00BF2FBB"/>
    <w:rsid w:val="00C76FB8"/>
    <w:rsid w:val="00C87375"/>
    <w:rsid w:val="00C95A88"/>
    <w:rsid w:val="00D07FAB"/>
    <w:rsid w:val="00DB0D49"/>
    <w:rsid w:val="00DB45E0"/>
    <w:rsid w:val="00E1335E"/>
    <w:rsid w:val="00E23585"/>
    <w:rsid w:val="00E31F39"/>
    <w:rsid w:val="00EB5986"/>
    <w:rsid w:val="00ED6C33"/>
    <w:rsid w:val="00EE7491"/>
    <w:rsid w:val="00F52B78"/>
    <w:rsid w:val="00FF695F"/>
    <w:rsid w:val="20D06442"/>
    <w:rsid w:val="2FCA6867"/>
    <w:rsid w:val="36F44DB1"/>
    <w:rsid w:val="3F6A5F2B"/>
    <w:rsid w:val="407C7034"/>
    <w:rsid w:val="4B026372"/>
    <w:rsid w:val="5EEB0481"/>
    <w:rsid w:val="7ED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982</Words>
  <Characters>1217</Characters>
  <Lines>10</Lines>
  <Paragraphs>2</Paragraphs>
  <TotalTime>79</TotalTime>
  <ScaleCrop>false</ScaleCrop>
  <LinksUpToDate>false</LinksUpToDate>
  <CharactersWithSpaces>1328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2017-04-10T03:22:00Z</dcterms:created>
  <dc:creator>zhc</dc:creator>
  <cp:lastModifiedBy>忽如一夜</cp:lastModifiedBy>
  <dcterms:modified xsi:type="dcterms:W3CDTF">2022-12-01T06:14:30Z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16D1E124ECEE4CACB13F42DDFA34D75F</vt:lpwstr>
  </property>
</Properties>
</file>