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岗位分级表单未审核撤回操纵说明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表单提交后，在审核人员未审核前若需撤回，可进行撤回，重新发起申请。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方法步骤如下: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登录人事系统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点击首页“流程监控”</w:t>
      </w:r>
    </w:p>
    <w:p>
      <w:pPr>
        <w:numPr>
          <w:numId w:val="0"/>
        </w:numPr>
      </w:pPr>
      <w:r>
        <w:drawing>
          <wp:inline distT="0" distB="0" distL="114300" distR="114300">
            <wp:extent cx="5258435" cy="151701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在我的申请中找到“岗位分级管理”，点击“撤回”按钮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1797685"/>
            <wp:effectExtent l="0" t="0" r="1016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4、撤回后，重新申请可参照《岗位分级系统操作指南》说明书。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46F38"/>
    <w:multiLevelType w:val="singleLevel"/>
    <w:tmpl w:val="E1846F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mRkNmYwYmEwYjlkN2U5MmI3OWJhZDYxYWU2MDcifQ=="/>
  </w:docVars>
  <w:rsids>
    <w:rsidRoot w:val="00000000"/>
    <w:rsid w:val="6C3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2024-01-18T08:00:35Z</dcterms:created>
  <dc:creator>15824</dc:creator>
  <cp:lastModifiedBy>一如年少模样</cp:lastModifiedBy>
  <dcterms:modified xsi:type="dcterms:W3CDTF">2024-01-18T08:06:27Z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176897F581FF41C29ACE470A6B7B1A54_12</vt:lpwstr>
  </property>
</Properties>
</file>