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4E" w:rsidRPr="00934FB9" w:rsidRDefault="004A024E" w:rsidP="004A024E">
      <w:pPr>
        <w:spacing w:line="360" w:lineRule="auto"/>
        <w:rPr>
          <w:rFonts w:ascii="宋体" w:hAnsi="宋体" w:cs="宋体"/>
          <w:b/>
          <w:color w:val="333333"/>
          <w:kern w:val="0"/>
          <w:sz w:val="24"/>
          <w:szCs w:val="24"/>
        </w:rPr>
      </w:pPr>
      <w:r w:rsidRPr="00934FB9">
        <w:rPr>
          <w:rFonts w:ascii="宋体" w:hAnsi="宋体" w:cs="宋体" w:hint="eastAsia"/>
          <w:b/>
          <w:color w:val="333333"/>
          <w:kern w:val="0"/>
          <w:sz w:val="24"/>
          <w:szCs w:val="24"/>
        </w:rPr>
        <w:t>附件3、国家自然科学基金项目资金决算表编制说明（</w:t>
      </w:r>
      <w:r w:rsidRPr="00934FB9">
        <w:rPr>
          <w:rFonts w:ascii="宋体" w:hAnsi="宋体" w:cs="宋体"/>
          <w:b/>
          <w:color w:val="333333"/>
          <w:kern w:val="0"/>
          <w:sz w:val="24"/>
          <w:szCs w:val="24"/>
        </w:rPr>
        <w:t>2015</w:t>
      </w:r>
      <w:r w:rsidRPr="00934FB9">
        <w:rPr>
          <w:rFonts w:ascii="宋体" w:hAnsi="宋体" w:cs="宋体" w:hint="eastAsia"/>
          <w:b/>
          <w:color w:val="333333"/>
          <w:kern w:val="0"/>
          <w:sz w:val="24"/>
          <w:szCs w:val="24"/>
        </w:rPr>
        <w:t>版）</w:t>
      </w:r>
    </w:p>
    <w:p w:rsidR="004A024E" w:rsidRDefault="004A024E" w:rsidP="004A024E">
      <w:pPr>
        <w:snapToGrid w:val="0"/>
        <w:ind w:firstLineChars="200" w:firstLine="482"/>
        <w:rPr>
          <w:rFonts w:hAnsi="宋体"/>
          <w:b/>
          <w:sz w:val="24"/>
          <w:szCs w:val="24"/>
        </w:rPr>
      </w:pPr>
      <w:r>
        <w:rPr>
          <w:rFonts w:hAnsi="宋体" w:hint="eastAsia"/>
          <w:b/>
          <w:sz w:val="24"/>
          <w:szCs w:val="24"/>
        </w:rPr>
        <w:t>一、编制总体要求</w:t>
      </w:r>
    </w:p>
    <w:p w:rsidR="004A024E" w:rsidRDefault="004A024E" w:rsidP="004A024E">
      <w:pPr>
        <w:pStyle w:val="a3"/>
        <w:ind w:right="357" w:firstLineChars="200" w:firstLine="480"/>
        <w:rPr>
          <w:rFonts w:hAnsi="宋体"/>
          <w:sz w:val="24"/>
          <w:szCs w:val="24"/>
        </w:rPr>
      </w:pPr>
      <w:r>
        <w:rPr>
          <w:rFonts w:hAnsi="宋体" w:hint="eastAsia"/>
          <w:sz w:val="24"/>
          <w:szCs w:val="24"/>
        </w:rPr>
        <w:t>《国家自然科学基金项目资金决算表》（以下简称项目资金决算表）是项目预算执行情况的全面反映，是实施绩效评价和信用考核的重要依据。项目负责人应按照《国家自然科学基金资助项目资金管理办法》（</w:t>
      </w:r>
      <w:proofErr w:type="gramStart"/>
      <w:r>
        <w:rPr>
          <w:rFonts w:hAnsi="宋体" w:hint="eastAsia"/>
          <w:sz w:val="24"/>
          <w:szCs w:val="24"/>
        </w:rPr>
        <w:t>财教〔</w:t>
      </w:r>
      <w:r>
        <w:rPr>
          <w:rFonts w:hAnsi="宋体"/>
          <w:sz w:val="24"/>
          <w:szCs w:val="24"/>
        </w:rPr>
        <w:t>2015</w:t>
      </w:r>
      <w:r>
        <w:rPr>
          <w:rFonts w:hAnsi="宋体" w:hint="eastAsia"/>
          <w:sz w:val="24"/>
          <w:szCs w:val="24"/>
        </w:rPr>
        <w:t>〕</w:t>
      </w:r>
      <w:proofErr w:type="gramEnd"/>
      <w:r>
        <w:rPr>
          <w:rFonts w:hAnsi="宋体"/>
          <w:sz w:val="24"/>
          <w:szCs w:val="24"/>
        </w:rPr>
        <w:t>15</w:t>
      </w:r>
      <w:r>
        <w:rPr>
          <w:rFonts w:hAnsi="宋体" w:hint="eastAsia"/>
          <w:sz w:val="24"/>
          <w:szCs w:val="24"/>
        </w:rPr>
        <w:t>号）的有关规定，会同科研、财务等部门共同编制项目资金决算，真实全面反映项目资金收、支、余情况，务必做到账表一致、账实相符，并认真编写决算说明，全面分析项目资金管理和使用情况。</w:t>
      </w:r>
    </w:p>
    <w:p w:rsidR="004A024E" w:rsidRDefault="004A024E" w:rsidP="004A024E">
      <w:pPr>
        <w:pStyle w:val="a3"/>
        <w:ind w:right="357" w:firstLineChars="200" w:firstLine="480"/>
        <w:rPr>
          <w:rFonts w:hAnsi="宋体"/>
          <w:sz w:val="24"/>
          <w:szCs w:val="24"/>
        </w:rPr>
      </w:pPr>
      <w:r>
        <w:rPr>
          <w:rFonts w:hAnsi="宋体" w:hint="eastAsia"/>
          <w:sz w:val="24"/>
          <w:szCs w:val="24"/>
        </w:rPr>
        <w:t>有多个单位共同承担一个项目的，依托单位的项目负责人和合作研究单位的参与者应当分别编报项目资金决算，经所在单位科研、财务管理部门审核并签署意见后，由依托单位项目负责人汇总编制。</w:t>
      </w:r>
    </w:p>
    <w:p w:rsidR="004A024E" w:rsidRDefault="004A024E" w:rsidP="004A024E">
      <w:pPr>
        <w:snapToGrid w:val="0"/>
        <w:ind w:firstLineChars="200" w:firstLine="482"/>
        <w:rPr>
          <w:rFonts w:hAnsi="宋体"/>
          <w:b/>
          <w:sz w:val="24"/>
          <w:szCs w:val="24"/>
        </w:rPr>
      </w:pPr>
      <w:r>
        <w:rPr>
          <w:rFonts w:hAnsi="宋体" w:hint="eastAsia"/>
          <w:b/>
          <w:sz w:val="24"/>
          <w:szCs w:val="24"/>
        </w:rPr>
        <w:t>二、编制内容</w:t>
      </w:r>
    </w:p>
    <w:p w:rsidR="004A024E" w:rsidRDefault="004A024E" w:rsidP="004A024E">
      <w:pPr>
        <w:pStyle w:val="a3"/>
        <w:ind w:right="357" w:firstLineChars="200" w:firstLine="480"/>
        <w:rPr>
          <w:rFonts w:hAnsi="宋体"/>
          <w:sz w:val="24"/>
          <w:szCs w:val="24"/>
        </w:rPr>
      </w:pPr>
      <w:r>
        <w:rPr>
          <w:rFonts w:hAnsi="宋体" w:hint="eastAsia"/>
          <w:sz w:val="24"/>
          <w:szCs w:val="24"/>
        </w:rPr>
        <w:t>根据科学基金项目资助方式的不同，项目资金决算表分为定额补助式决算表和成本补偿式决算表。重大项目、国家重大科研仪器研制项目填报成本补偿式决算表，其他各类科学基金项目填报定额补助式决算表。</w:t>
      </w:r>
    </w:p>
    <w:p w:rsidR="004A024E" w:rsidRDefault="004A024E" w:rsidP="004A024E">
      <w:pPr>
        <w:pStyle w:val="a3"/>
        <w:ind w:right="357" w:firstLineChars="200" w:firstLine="480"/>
        <w:rPr>
          <w:rFonts w:hAnsi="宋体"/>
          <w:sz w:val="24"/>
          <w:szCs w:val="24"/>
        </w:rPr>
      </w:pPr>
      <w:r>
        <w:rPr>
          <w:rFonts w:hAnsi="宋体" w:hint="eastAsia"/>
          <w:sz w:val="24"/>
          <w:szCs w:val="24"/>
        </w:rPr>
        <w:t>定额补助式决算表包括《国家自然科学基金项目资金决算表》和《决算说明书》。</w:t>
      </w:r>
    </w:p>
    <w:p w:rsidR="004A024E" w:rsidRDefault="004A024E" w:rsidP="004A024E">
      <w:pPr>
        <w:pStyle w:val="a3"/>
        <w:ind w:right="357" w:firstLineChars="200" w:firstLine="480"/>
        <w:rPr>
          <w:rFonts w:hAnsi="宋体"/>
          <w:sz w:val="24"/>
          <w:szCs w:val="24"/>
        </w:rPr>
      </w:pPr>
      <w:r>
        <w:rPr>
          <w:rFonts w:hAnsi="宋体" w:hint="eastAsia"/>
          <w:sz w:val="24"/>
          <w:szCs w:val="24"/>
        </w:rPr>
        <w:t>成本补偿式决算表包括《国家自然科学基金项目资金决算表》、《决算说明书》、《合作研究资金决算明细表》、《设备费决算明细表》、《测试化验加工费决算明细表》和《劳务费决算明细表》。</w:t>
      </w:r>
    </w:p>
    <w:p w:rsidR="004A024E" w:rsidRDefault="004A024E" w:rsidP="004A024E">
      <w:pPr>
        <w:pStyle w:val="a3"/>
        <w:ind w:right="357" w:firstLineChars="200" w:firstLine="480"/>
        <w:rPr>
          <w:rFonts w:hAnsi="宋体"/>
          <w:sz w:val="24"/>
          <w:szCs w:val="24"/>
        </w:rPr>
      </w:pPr>
      <w:r>
        <w:rPr>
          <w:rFonts w:hAnsi="宋体" w:hint="eastAsia"/>
          <w:sz w:val="24"/>
          <w:szCs w:val="24"/>
        </w:rPr>
        <w:t>各表填报要求如下：</w:t>
      </w:r>
    </w:p>
    <w:p w:rsidR="004A024E" w:rsidRDefault="004A024E" w:rsidP="004A024E">
      <w:pPr>
        <w:snapToGrid w:val="0"/>
        <w:ind w:firstLineChars="200" w:firstLine="482"/>
        <w:rPr>
          <w:rFonts w:hAnsi="宋体"/>
          <w:b/>
          <w:sz w:val="24"/>
          <w:szCs w:val="24"/>
        </w:rPr>
      </w:pPr>
      <w:r>
        <w:rPr>
          <w:rFonts w:hAnsi="宋体" w:hint="eastAsia"/>
          <w:b/>
          <w:sz w:val="24"/>
          <w:szCs w:val="24"/>
        </w:rPr>
        <w:t>（一）国家自然科学基金项目资金决算表（定额补助式、成本补偿式）</w:t>
      </w:r>
    </w:p>
    <w:p w:rsidR="004A024E" w:rsidRDefault="004A024E" w:rsidP="004A024E">
      <w:pPr>
        <w:pStyle w:val="a3"/>
        <w:ind w:right="357" w:firstLineChars="200" w:firstLine="480"/>
        <w:rPr>
          <w:rFonts w:hAnsi="宋体"/>
          <w:sz w:val="24"/>
          <w:szCs w:val="24"/>
        </w:rPr>
      </w:pPr>
      <w:r>
        <w:rPr>
          <w:rFonts w:hAnsi="宋体"/>
          <w:sz w:val="24"/>
          <w:szCs w:val="24"/>
        </w:rPr>
        <w:t>1.</w:t>
      </w:r>
      <w:r>
        <w:rPr>
          <w:rFonts w:hAnsi="宋体" w:hint="eastAsia"/>
          <w:sz w:val="24"/>
          <w:szCs w:val="24"/>
        </w:rPr>
        <w:t>本表反映结题项目在项目执行期中的直接费用批准预算情况、实际支出情况和资金结余情况。</w:t>
      </w:r>
    </w:p>
    <w:p w:rsidR="004A024E" w:rsidRDefault="004A024E" w:rsidP="004A024E">
      <w:pPr>
        <w:pStyle w:val="a3"/>
        <w:ind w:right="357" w:firstLineChars="200" w:firstLine="480"/>
        <w:rPr>
          <w:rFonts w:hAnsi="宋体"/>
          <w:sz w:val="24"/>
          <w:szCs w:val="24"/>
        </w:rPr>
      </w:pPr>
      <w:r>
        <w:rPr>
          <w:rFonts w:hAnsi="宋体"/>
          <w:sz w:val="24"/>
          <w:szCs w:val="24"/>
        </w:rPr>
        <w:t>2.</w:t>
      </w:r>
      <w:r>
        <w:rPr>
          <w:rFonts w:hAnsi="宋体" w:hint="eastAsia"/>
          <w:sz w:val="24"/>
          <w:szCs w:val="24"/>
        </w:rPr>
        <w:t>表中“批准预算”栏填列自然科学基金委批准资助的项目直接费用预算；“预算调整”栏填列项目执行过程中，经批准调整的预算数额；“调整后预算”栏填列“批准预算”和“预算调整”栏的合计数；“累计支出数”栏填列项目执行过程中，实际发生的各项直接费用累计支出；“结余数”栏填列“调整后预算”扣除“累计支出数”后的结余。表中“累计支出数”填列截止到结题当年</w:t>
      </w:r>
      <w:r>
        <w:rPr>
          <w:rFonts w:hAnsi="宋体"/>
          <w:sz w:val="24"/>
          <w:szCs w:val="24"/>
        </w:rPr>
        <w:t>12</w:t>
      </w:r>
      <w:r>
        <w:rPr>
          <w:rFonts w:hAnsi="宋体" w:hint="eastAsia"/>
          <w:sz w:val="24"/>
          <w:szCs w:val="24"/>
        </w:rPr>
        <w:t>月</w:t>
      </w:r>
      <w:r>
        <w:rPr>
          <w:rFonts w:hAnsi="宋体"/>
          <w:sz w:val="24"/>
          <w:szCs w:val="24"/>
        </w:rPr>
        <w:t>31</w:t>
      </w:r>
      <w:r>
        <w:rPr>
          <w:rFonts w:hAnsi="宋体" w:hint="eastAsia"/>
          <w:sz w:val="24"/>
          <w:szCs w:val="24"/>
        </w:rPr>
        <w:t>日的数据。</w:t>
      </w:r>
    </w:p>
    <w:p w:rsidR="004A024E" w:rsidRDefault="004A024E" w:rsidP="004A024E">
      <w:pPr>
        <w:pStyle w:val="a3"/>
        <w:ind w:right="357" w:firstLineChars="200" w:firstLine="480"/>
        <w:rPr>
          <w:rFonts w:hAnsi="宋体"/>
          <w:sz w:val="24"/>
          <w:szCs w:val="24"/>
        </w:rPr>
      </w:pPr>
      <w:r>
        <w:rPr>
          <w:rFonts w:hAnsi="宋体"/>
          <w:sz w:val="24"/>
          <w:szCs w:val="24"/>
        </w:rPr>
        <w:t xml:space="preserve">3. </w:t>
      </w:r>
      <w:r>
        <w:rPr>
          <w:rFonts w:hAnsi="宋体" w:hint="eastAsia"/>
          <w:sz w:val="24"/>
          <w:szCs w:val="24"/>
        </w:rPr>
        <w:t>表中（</w:t>
      </w:r>
      <w:r>
        <w:rPr>
          <w:rFonts w:hAnsi="宋体"/>
          <w:sz w:val="24"/>
          <w:szCs w:val="24"/>
        </w:rPr>
        <w:t>2</w:t>
      </w:r>
      <w:r>
        <w:rPr>
          <w:rFonts w:hAnsi="宋体" w:hint="eastAsia"/>
          <w:sz w:val="24"/>
          <w:szCs w:val="24"/>
        </w:rPr>
        <w:t>）、（</w:t>
      </w:r>
      <w:r>
        <w:rPr>
          <w:rFonts w:hAnsi="宋体"/>
          <w:sz w:val="24"/>
          <w:szCs w:val="24"/>
        </w:rPr>
        <w:t>4</w:t>
      </w:r>
      <w:r>
        <w:rPr>
          <w:rFonts w:hAnsi="宋体" w:hint="eastAsia"/>
          <w:sz w:val="24"/>
          <w:szCs w:val="24"/>
        </w:rPr>
        <w:t>）</w:t>
      </w:r>
      <w:proofErr w:type="gramStart"/>
      <w:r>
        <w:rPr>
          <w:rFonts w:hAnsi="宋体" w:hint="eastAsia"/>
          <w:sz w:val="24"/>
          <w:szCs w:val="24"/>
        </w:rPr>
        <w:t>栏根据</w:t>
      </w:r>
      <w:proofErr w:type="gramEnd"/>
      <w:r>
        <w:rPr>
          <w:rFonts w:hAnsi="宋体" w:hint="eastAsia"/>
          <w:sz w:val="24"/>
          <w:szCs w:val="24"/>
        </w:rPr>
        <w:t>实际情况，由项目负责人填写；表中（</w:t>
      </w:r>
      <w:r>
        <w:rPr>
          <w:rFonts w:hAnsi="宋体"/>
          <w:sz w:val="24"/>
          <w:szCs w:val="24"/>
        </w:rPr>
        <w:t>1</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5</w:t>
      </w:r>
      <w:r>
        <w:rPr>
          <w:rFonts w:hAnsi="宋体" w:hint="eastAsia"/>
          <w:sz w:val="24"/>
          <w:szCs w:val="24"/>
        </w:rPr>
        <w:t>）栏由系统自动计算生成，不需项目负责人填写。</w:t>
      </w:r>
    </w:p>
    <w:p w:rsidR="004A024E" w:rsidRDefault="004A024E" w:rsidP="004A024E">
      <w:pPr>
        <w:pStyle w:val="a3"/>
        <w:ind w:right="357" w:firstLineChars="200" w:firstLine="480"/>
        <w:rPr>
          <w:rFonts w:hAnsi="宋体"/>
          <w:sz w:val="24"/>
          <w:szCs w:val="24"/>
        </w:rPr>
      </w:pPr>
      <w:r>
        <w:rPr>
          <w:rFonts w:hAnsi="宋体"/>
          <w:sz w:val="24"/>
          <w:szCs w:val="24"/>
        </w:rPr>
        <w:t>4.</w:t>
      </w:r>
      <w:r>
        <w:rPr>
          <w:rFonts w:hAnsi="宋体" w:hint="eastAsia"/>
          <w:sz w:val="24"/>
          <w:szCs w:val="24"/>
        </w:rPr>
        <w:t>审核公式：</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1</w:t>
      </w:r>
      <w:r>
        <w:rPr>
          <w:rFonts w:hAnsi="宋体" w:hint="eastAsia"/>
          <w:sz w:val="24"/>
          <w:szCs w:val="24"/>
        </w:rPr>
        <w:t>行</w:t>
      </w:r>
      <w:r>
        <w:rPr>
          <w:rFonts w:hAnsi="宋体"/>
          <w:sz w:val="24"/>
          <w:szCs w:val="24"/>
        </w:rPr>
        <w:t>=2+6+7+8+9+10+11+12+13+14+15+16</w:t>
      </w:r>
      <w:r>
        <w:rPr>
          <w:rFonts w:hAnsi="宋体" w:hint="eastAsia"/>
          <w:sz w:val="24"/>
          <w:szCs w:val="24"/>
        </w:rPr>
        <w:t>行；</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2</w:t>
      </w:r>
      <w:r>
        <w:rPr>
          <w:rFonts w:hAnsi="宋体" w:hint="eastAsia"/>
          <w:sz w:val="24"/>
          <w:szCs w:val="24"/>
        </w:rPr>
        <w:t>行</w:t>
      </w:r>
      <w:r>
        <w:rPr>
          <w:rFonts w:hAnsi="宋体"/>
          <w:sz w:val="24"/>
          <w:szCs w:val="24"/>
        </w:rPr>
        <w:t>=3+4+5</w:t>
      </w:r>
      <w:r>
        <w:rPr>
          <w:rFonts w:hAnsi="宋体" w:hint="eastAsia"/>
          <w:sz w:val="24"/>
          <w:szCs w:val="24"/>
        </w:rPr>
        <w:t>行；</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3</w:t>
      </w:r>
      <w:r>
        <w:rPr>
          <w:rFonts w:hAnsi="宋体" w:hint="eastAsia"/>
          <w:sz w:val="24"/>
          <w:szCs w:val="24"/>
        </w:rPr>
        <w:t>）栏</w:t>
      </w:r>
      <w:r>
        <w:rPr>
          <w:rFonts w:hAnsi="宋体"/>
          <w:sz w:val="24"/>
          <w:szCs w:val="24"/>
        </w:rPr>
        <w:t>=</w:t>
      </w:r>
      <w:r>
        <w:rPr>
          <w:rFonts w:hAnsi="宋体" w:hint="eastAsia"/>
          <w:sz w:val="24"/>
          <w:szCs w:val="24"/>
        </w:rPr>
        <w:t>（</w:t>
      </w:r>
      <w:r>
        <w:rPr>
          <w:rFonts w:hAnsi="宋体"/>
          <w:sz w:val="24"/>
          <w:szCs w:val="24"/>
        </w:rPr>
        <w:t>1</w:t>
      </w:r>
      <w:r>
        <w:rPr>
          <w:rFonts w:hAnsi="宋体" w:hint="eastAsia"/>
          <w:sz w:val="24"/>
          <w:szCs w:val="24"/>
        </w:rPr>
        <w:t>）</w:t>
      </w:r>
      <w:r>
        <w:rPr>
          <w:rFonts w:hAnsi="宋体"/>
          <w:sz w:val="24"/>
          <w:szCs w:val="24"/>
        </w:rPr>
        <w:t>+</w:t>
      </w:r>
      <w:r>
        <w:rPr>
          <w:rFonts w:hAnsi="宋体" w:hint="eastAsia"/>
          <w:sz w:val="24"/>
          <w:szCs w:val="24"/>
        </w:rPr>
        <w:t>（</w:t>
      </w:r>
      <w:r>
        <w:rPr>
          <w:rFonts w:hAnsi="宋体"/>
          <w:sz w:val="24"/>
          <w:szCs w:val="24"/>
        </w:rPr>
        <w:t>2</w:t>
      </w:r>
      <w:r>
        <w:rPr>
          <w:rFonts w:hAnsi="宋体" w:hint="eastAsia"/>
          <w:sz w:val="24"/>
          <w:szCs w:val="24"/>
        </w:rPr>
        <w:t>）栏；</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5</w:t>
      </w:r>
      <w:r>
        <w:rPr>
          <w:rFonts w:hAnsi="宋体" w:hint="eastAsia"/>
          <w:sz w:val="24"/>
          <w:szCs w:val="24"/>
        </w:rPr>
        <w:t>）栏</w:t>
      </w:r>
      <w:r>
        <w:rPr>
          <w:rFonts w:hAnsi="宋体"/>
          <w:sz w:val="24"/>
          <w:szCs w:val="24"/>
        </w:rPr>
        <w:t>=</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w:t>
      </w:r>
      <w:r>
        <w:rPr>
          <w:rFonts w:hAnsi="宋体" w:hint="eastAsia"/>
          <w:sz w:val="24"/>
          <w:szCs w:val="24"/>
        </w:rPr>
        <w:t>（</w:t>
      </w:r>
      <w:r>
        <w:rPr>
          <w:rFonts w:hAnsi="宋体"/>
          <w:sz w:val="24"/>
          <w:szCs w:val="24"/>
        </w:rPr>
        <w:t>4</w:t>
      </w:r>
      <w:r>
        <w:rPr>
          <w:rFonts w:hAnsi="宋体" w:hint="eastAsia"/>
          <w:sz w:val="24"/>
          <w:szCs w:val="24"/>
        </w:rPr>
        <w:t>）栏。</w:t>
      </w:r>
    </w:p>
    <w:p w:rsidR="004A024E" w:rsidRDefault="004A024E" w:rsidP="004A024E">
      <w:pPr>
        <w:snapToGrid w:val="0"/>
        <w:ind w:firstLineChars="200" w:firstLine="482"/>
        <w:rPr>
          <w:rFonts w:hAnsi="宋体"/>
          <w:b/>
          <w:sz w:val="24"/>
          <w:szCs w:val="24"/>
        </w:rPr>
      </w:pPr>
      <w:r>
        <w:rPr>
          <w:rFonts w:hAnsi="宋体" w:hint="eastAsia"/>
          <w:b/>
          <w:sz w:val="24"/>
          <w:szCs w:val="24"/>
        </w:rPr>
        <w:t>（二）决算说明书（定额补助式、成本补偿式）</w:t>
      </w:r>
    </w:p>
    <w:p w:rsidR="004A024E" w:rsidRDefault="004A024E" w:rsidP="004A024E">
      <w:pPr>
        <w:pStyle w:val="a3"/>
        <w:ind w:right="357" w:firstLineChars="200" w:firstLine="480"/>
        <w:rPr>
          <w:rFonts w:hAnsi="宋体"/>
          <w:sz w:val="24"/>
          <w:szCs w:val="24"/>
        </w:rPr>
      </w:pPr>
      <w:r>
        <w:rPr>
          <w:rFonts w:hAnsi="宋体" w:hint="eastAsia"/>
          <w:sz w:val="24"/>
          <w:szCs w:val="24"/>
        </w:rPr>
        <w:t>决算说明书由项目负责人填写对项目资金决算表中各项支出所做的必要说明，包括：预算调整及执行情况说明、合作</w:t>
      </w:r>
      <w:proofErr w:type="gramStart"/>
      <w:r>
        <w:rPr>
          <w:rFonts w:hAnsi="宋体" w:hint="eastAsia"/>
          <w:sz w:val="24"/>
          <w:szCs w:val="24"/>
        </w:rPr>
        <w:t>研究外拨资金</w:t>
      </w:r>
      <w:proofErr w:type="gramEnd"/>
      <w:r>
        <w:rPr>
          <w:rFonts w:hAnsi="宋体" w:hint="eastAsia"/>
          <w:sz w:val="24"/>
          <w:szCs w:val="24"/>
        </w:rPr>
        <w:t>情况、单价</w:t>
      </w:r>
      <w:r>
        <w:rPr>
          <w:rFonts w:hAnsi="宋体"/>
          <w:sz w:val="24"/>
          <w:szCs w:val="24"/>
        </w:rPr>
        <w:t>5</w:t>
      </w:r>
      <w:r>
        <w:rPr>
          <w:rFonts w:hAnsi="宋体" w:hint="eastAsia"/>
          <w:sz w:val="24"/>
          <w:szCs w:val="24"/>
        </w:rPr>
        <w:t>万元以上的设备名称及使用说明、自筹资金落实情况、资金使用和管理过程中遇到的问题及建议，以及其他需要说明的事项等。</w:t>
      </w:r>
    </w:p>
    <w:p w:rsidR="004A024E" w:rsidRDefault="004A024E" w:rsidP="004A024E">
      <w:pPr>
        <w:snapToGrid w:val="0"/>
        <w:ind w:firstLineChars="200" w:firstLine="482"/>
        <w:rPr>
          <w:rFonts w:hAnsi="宋体"/>
          <w:b/>
          <w:sz w:val="24"/>
          <w:szCs w:val="24"/>
        </w:rPr>
      </w:pPr>
      <w:r>
        <w:rPr>
          <w:rFonts w:hAnsi="宋体" w:hint="eastAsia"/>
          <w:b/>
          <w:sz w:val="24"/>
          <w:szCs w:val="24"/>
        </w:rPr>
        <w:t>（三）合作研究资金决算明细表（成本补偿式）</w:t>
      </w:r>
    </w:p>
    <w:p w:rsidR="004A024E" w:rsidRDefault="004A024E" w:rsidP="004A024E">
      <w:pPr>
        <w:pStyle w:val="a3"/>
        <w:ind w:right="357" w:firstLineChars="200" w:firstLine="480"/>
        <w:rPr>
          <w:rFonts w:hAnsi="宋体"/>
          <w:sz w:val="24"/>
          <w:szCs w:val="24"/>
        </w:rPr>
      </w:pPr>
      <w:r>
        <w:rPr>
          <w:rFonts w:hAnsi="宋体"/>
          <w:sz w:val="24"/>
          <w:szCs w:val="24"/>
        </w:rPr>
        <w:t>1.</w:t>
      </w:r>
      <w:r>
        <w:rPr>
          <w:rFonts w:hAnsi="宋体" w:hint="eastAsia"/>
          <w:sz w:val="24"/>
          <w:szCs w:val="24"/>
        </w:rPr>
        <w:t>本表反映结题项目在项目执行期中实际发生的合作</w:t>
      </w:r>
      <w:proofErr w:type="gramStart"/>
      <w:r>
        <w:rPr>
          <w:rFonts w:hAnsi="宋体" w:hint="eastAsia"/>
          <w:sz w:val="24"/>
          <w:szCs w:val="24"/>
        </w:rPr>
        <w:t>研究外拨资金</w:t>
      </w:r>
      <w:proofErr w:type="gramEnd"/>
      <w:r>
        <w:rPr>
          <w:rFonts w:hAnsi="宋体" w:hint="eastAsia"/>
          <w:sz w:val="24"/>
          <w:szCs w:val="24"/>
        </w:rPr>
        <w:t>情况。</w:t>
      </w:r>
      <w:r>
        <w:rPr>
          <w:rFonts w:hAnsi="宋体" w:hint="eastAsia"/>
          <w:sz w:val="24"/>
          <w:szCs w:val="24"/>
        </w:rPr>
        <w:lastRenderedPageBreak/>
        <w:t>包括：合作研究单位名称、是否为已注册依托单位、单位类型、任务分工、研究任务负责人、承担直接费用金额、分配间接费用金额、是否已签订合作协议等信息。</w:t>
      </w:r>
    </w:p>
    <w:p w:rsidR="004A024E" w:rsidRDefault="004A024E" w:rsidP="004A024E">
      <w:pPr>
        <w:pStyle w:val="a3"/>
        <w:ind w:right="357" w:firstLineChars="200" w:firstLine="480"/>
        <w:rPr>
          <w:rFonts w:hAnsi="宋体"/>
          <w:sz w:val="24"/>
          <w:szCs w:val="24"/>
        </w:rPr>
      </w:pPr>
      <w:r>
        <w:rPr>
          <w:rFonts w:hAnsi="宋体"/>
          <w:sz w:val="24"/>
          <w:szCs w:val="24"/>
        </w:rPr>
        <w:t>2.</w:t>
      </w:r>
      <w:r>
        <w:rPr>
          <w:rFonts w:hAnsi="宋体" w:hint="eastAsia"/>
          <w:sz w:val="24"/>
          <w:szCs w:val="24"/>
        </w:rPr>
        <w:t>表中（</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4</w:t>
      </w:r>
      <w:r>
        <w:rPr>
          <w:rFonts w:hAnsi="宋体" w:hint="eastAsia"/>
          <w:sz w:val="24"/>
          <w:szCs w:val="24"/>
        </w:rPr>
        <w:t>）、（</w:t>
      </w:r>
      <w:r>
        <w:rPr>
          <w:rFonts w:hAnsi="宋体"/>
          <w:sz w:val="24"/>
          <w:szCs w:val="24"/>
        </w:rPr>
        <w:t>5</w:t>
      </w:r>
      <w:r>
        <w:rPr>
          <w:rFonts w:hAnsi="宋体" w:hint="eastAsia"/>
          <w:sz w:val="24"/>
          <w:szCs w:val="24"/>
        </w:rPr>
        <w:t>）、（</w:t>
      </w:r>
      <w:r>
        <w:rPr>
          <w:rFonts w:hAnsi="宋体"/>
          <w:sz w:val="24"/>
          <w:szCs w:val="24"/>
        </w:rPr>
        <w:t>9</w:t>
      </w:r>
      <w:r>
        <w:rPr>
          <w:rFonts w:hAnsi="宋体" w:hint="eastAsia"/>
          <w:sz w:val="24"/>
          <w:szCs w:val="24"/>
        </w:rPr>
        <w:t>）</w:t>
      </w:r>
      <w:proofErr w:type="gramStart"/>
      <w:r>
        <w:rPr>
          <w:rFonts w:hAnsi="宋体" w:hint="eastAsia"/>
          <w:sz w:val="24"/>
          <w:szCs w:val="24"/>
        </w:rPr>
        <w:t>栏根据</w:t>
      </w:r>
      <w:proofErr w:type="gramEnd"/>
      <w:r>
        <w:rPr>
          <w:rFonts w:hAnsi="宋体" w:hint="eastAsia"/>
          <w:sz w:val="24"/>
          <w:szCs w:val="24"/>
        </w:rPr>
        <w:t>实际情况，由项目负责人填写；表中（</w:t>
      </w:r>
      <w:r>
        <w:rPr>
          <w:rFonts w:hAnsi="宋体"/>
          <w:sz w:val="24"/>
          <w:szCs w:val="24"/>
        </w:rPr>
        <w:t>6</w:t>
      </w:r>
      <w:r>
        <w:rPr>
          <w:rFonts w:hAnsi="宋体" w:hint="eastAsia"/>
          <w:sz w:val="24"/>
          <w:szCs w:val="24"/>
        </w:rPr>
        <w:t>）、（</w:t>
      </w:r>
      <w:r>
        <w:rPr>
          <w:rFonts w:hAnsi="宋体"/>
          <w:sz w:val="24"/>
          <w:szCs w:val="24"/>
        </w:rPr>
        <w:t>8</w:t>
      </w:r>
      <w:r>
        <w:rPr>
          <w:rFonts w:hAnsi="宋体" w:hint="eastAsia"/>
          <w:sz w:val="24"/>
          <w:szCs w:val="24"/>
        </w:rPr>
        <w:t>）</w:t>
      </w:r>
      <w:proofErr w:type="gramStart"/>
      <w:r>
        <w:rPr>
          <w:rFonts w:hAnsi="宋体" w:hint="eastAsia"/>
          <w:sz w:val="24"/>
          <w:szCs w:val="24"/>
        </w:rPr>
        <w:t>栏根据</w:t>
      </w:r>
      <w:proofErr w:type="gramEnd"/>
      <w:r>
        <w:rPr>
          <w:rFonts w:hAnsi="宋体" w:hint="eastAsia"/>
          <w:sz w:val="24"/>
          <w:szCs w:val="24"/>
        </w:rPr>
        <w:t>双方签订的合作研究协议与</w:t>
      </w:r>
      <w:proofErr w:type="gramStart"/>
      <w:r>
        <w:rPr>
          <w:rFonts w:hAnsi="宋体" w:hint="eastAsia"/>
          <w:sz w:val="24"/>
          <w:szCs w:val="24"/>
        </w:rPr>
        <w:t>实际外拨资金</w:t>
      </w:r>
      <w:proofErr w:type="gramEnd"/>
      <w:r>
        <w:rPr>
          <w:rFonts w:hAnsi="宋体" w:hint="eastAsia"/>
          <w:sz w:val="24"/>
          <w:szCs w:val="24"/>
        </w:rPr>
        <w:t>情况，由项目负责人填写；表中（</w:t>
      </w:r>
      <w:r>
        <w:rPr>
          <w:rFonts w:hAnsi="宋体"/>
          <w:sz w:val="24"/>
          <w:szCs w:val="24"/>
        </w:rPr>
        <w:t>7</w:t>
      </w:r>
      <w:r>
        <w:rPr>
          <w:rFonts w:hAnsi="宋体" w:hint="eastAsia"/>
          <w:sz w:val="24"/>
          <w:szCs w:val="24"/>
        </w:rPr>
        <w:t>）栏由系统自动计算生成，不需项目负责人填写。</w:t>
      </w:r>
    </w:p>
    <w:p w:rsidR="004A024E" w:rsidRDefault="004A024E" w:rsidP="004A024E">
      <w:pPr>
        <w:pStyle w:val="a3"/>
        <w:ind w:right="357" w:firstLineChars="200" w:firstLine="480"/>
        <w:rPr>
          <w:rFonts w:hAnsi="宋体"/>
          <w:sz w:val="24"/>
          <w:szCs w:val="24"/>
        </w:rPr>
      </w:pPr>
      <w:r>
        <w:rPr>
          <w:rFonts w:hAnsi="宋体"/>
          <w:sz w:val="24"/>
          <w:szCs w:val="24"/>
        </w:rPr>
        <w:t>3.</w:t>
      </w:r>
      <w:r>
        <w:rPr>
          <w:rFonts w:hAnsi="宋体" w:hint="eastAsia"/>
          <w:sz w:val="24"/>
          <w:szCs w:val="24"/>
        </w:rPr>
        <w:t>审核公式：</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7</w:t>
      </w:r>
      <w:r>
        <w:rPr>
          <w:rFonts w:hAnsi="宋体" w:hint="eastAsia"/>
          <w:sz w:val="24"/>
          <w:szCs w:val="24"/>
        </w:rPr>
        <w:t>）栏</w:t>
      </w:r>
      <w:r>
        <w:rPr>
          <w:rFonts w:hAnsi="宋体"/>
          <w:sz w:val="24"/>
          <w:szCs w:val="24"/>
        </w:rPr>
        <w:t>=</w:t>
      </w:r>
      <w:r>
        <w:rPr>
          <w:rFonts w:hAnsi="宋体" w:hint="eastAsia"/>
          <w:sz w:val="24"/>
          <w:szCs w:val="24"/>
        </w:rPr>
        <w:t>（</w:t>
      </w:r>
      <w:r>
        <w:rPr>
          <w:rFonts w:hAnsi="宋体"/>
          <w:sz w:val="24"/>
          <w:szCs w:val="24"/>
        </w:rPr>
        <w:t>6</w:t>
      </w:r>
      <w:r>
        <w:rPr>
          <w:rFonts w:hAnsi="宋体" w:hint="eastAsia"/>
          <w:sz w:val="24"/>
          <w:szCs w:val="24"/>
        </w:rPr>
        <w:t>）栏÷项目资金决算表</w:t>
      </w:r>
      <w:r>
        <w:rPr>
          <w:rFonts w:hAnsi="宋体"/>
          <w:sz w:val="24"/>
          <w:szCs w:val="24"/>
        </w:rPr>
        <w:t>1</w:t>
      </w:r>
      <w:r>
        <w:rPr>
          <w:rFonts w:hAnsi="宋体" w:hint="eastAsia"/>
          <w:sz w:val="24"/>
          <w:szCs w:val="24"/>
        </w:rPr>
        <w:t>行（</w:t>
      </w:r>
      <w:r>
        <w:rPr>
          <w:rFonts w:hAnsi="宋体"/>
          <w:sz w:val="24"/>
          <w:szCs w:val="24"/>
        </w:rPr>
        <w:t>3</w:t>
      </w:r>
      <w:r>
        <w:rPr>
          <w:rFonts w:hAnsi="宋体" w:hint="eastAsia"/>
          <w:sz w:val="24"/>
          <w:szCs w:val="24"/>
        </w:rPr>
        <w:t>）栏。</w:t>
      </w:r>
    </w:p>
    <w:p w:rsidR="004A024E" w:rsidRDefault="004A024E" w:rsidP="004A024E">
      <w:pPr>
        <w:snapToGrid w:val="0"/>
        <w:ind w:firstLineChars="200" w:firstLine="482"/>
        <w:rPr>
          <w:rFonts w:hAnsi="宋体"/>
          <w:b/>
          <w:sz w:val="24"/>
          <w:szCs w:val="24"/>
        </w:rPr>
      </w:pPr>
      <w:r>
        <w:rPr>
          <w:rFonts w:hAnsi="宋体" w:hint="eastAsia"/>
          <w:b/>
          <w:sz w:val="24"/>
          <w:szCs w:val="24"/>
        </w:rPr>
        <w:t>（四）设备费决算明细表（成本补偿式）</w:t>
      </w:r>
    </w:p>
    <w:p w:rsidR="004A024E" w:rsidRDefault="004A024E" w:rsidP="004A024E">
      <w:pPr>
        <w:pStyle w:val="a3"/>
        <w:ind w:right="357" w:firstLineChars="200" w:firstLine="480"/>
        <w:rPr>
          <w:rFonts w:hAnsi="宋体"/>
          <w:sz w:val="24"/>
          <w:szCs w:val="24"/>
        </w:rPr>
      </w:pPr>
      <w:r>
        <w:rPr>
          <w:rFonts w:hAnsi="宋体"/>
          <w:sz w:val="24"/>
          <w:szCs w:val="24"/>
        </w:rPr>
        <w:t>1.</w:t>
      </w:r>
      <w:r>
        <w:rPr>
          <w:rFonts w:hAnsi="宋体" w:hint="eastAsia"/>
          <w:sz w:val="24"/>
          <w:szCs w:val="24"/>
        </w:rPr>
        <w:t>本表反映结题项目在项目执行期中实际发生的设备购置、设备试制情况。包括：设备名称、设备分类、单价、数量、金额、购置设备型号、购置设备生产国别与地区、主要技术性能指标、用途等信息。</w:t>
      </w:r>
    </w:p>
    <w:p w:rsidR="004A024E" w:rsidRDefault="004A024E" w:rsidP="004A024E">
      <w:pPr>
        <w:pStyle w:val="a3"/>
        <w:ind w:right="357" w:firstLineChars="200" w:firstLine="480"/>
        <w:rPr>
          <w:rFonts w:hAnsi="宋体"/>
          <w:sz w:val="24"/>
          <w:szCs w:val="24"/>
        </w:rPr>
      </w:pPr>
      <w:r>
        <w:rPr>
          <w:rFonts w:hAnsi="宋体"/>
          <w:sz w:val="24"/>
          <w:szCs w:val="24"/>
        </w:rPr>
        <w:t>2.</w:t>
      </w:r>
      <w:r>
        <w:rPr>
          <w:rFonts w:hAnsi="宋体" w:hint="eastAsia"/>
          <w:sz w:val="24"/>
          <w:szCs w:val="24"/>
        </w:rPr>
        <w:t>单价超过</w:t>
      </w:r>
      <w:r>
        <w:rPr>
          <w:rFonts w:hAnsi="宋体"/>
          <w:sz w:val="24"/>
          <w:szCs w:val="24"/>
        </w:rPr>
        <w:t>5</w:t>
      </w:r>
      <w:r>
        <w:rPr>
          <w:rFonts w:hAnsi="宋体" w:hint="eastAsia"/>
          <w:sz w:val="24"/>
          <w:szCs w:val="24"/>
        </w:rPr>
        <w:t>万元（含</w:t>
      </w:r>
      <w:r>
        <w:rPr>
          <w:rFonts w:hAnsi="宋体"/>
          <w:sz w:val="24"/>
          <w:szCs w:val="24"/>
        </w:rPr>
        <w:t>5</w:t>
      </w:r>
      <w:r>
        <w:rPr>
          <w:rFonts w:hAnsi="宋体" w:hint="eastAsia"/>
          <w:sz w:val="24"/>
          <w:szCs w:val="24"/>
        </w:rPr>
        <w:t>万元）的设备购置、试制需填写明细，单价低于</w:t>
      </w:r>
      <w:r>
        <w:rPr>
          <w:rFonts w:hAnsi="宋体"/>
          <w:sz w:val="24"/>
          <w:szCs w:val="24"/>
        </w:rPr>
        <w:t>5</w:t>
      </w:r>
      <w:r>
        <w:rPr>
          <w:rFonts w:hAnsi="宋体" w:hint="eastAsia"/>
          <w:sz w:val="24"/>
          <w:szCs w:val="24"/>
        </w:rPr>
        <w:t>万元的设备购置、试制只需填写合计数。</w:t>
      </w:r>
    </w:p>
    <w:p w:rsidR="004A024E" w:rsidRDefault="004A024E" w:rsidP="004A024E">
      <w:pPr>
        <w:pStyle w:val="a3"/>
        <w:ind w:right="357" w:firstLineChars="200" w:firstLine="480"/>
        <w:rPr>
          <w:rFonts w:hAnsi="宋体"/>
          <w:sz w:val="24"/>
          <w:szCs w:val="24"/>
        </w:rPr>
      </w:pPr>
      <w:r>
        <w:rPr>
          <w:rFonts w:hAnsi="宋体"/>
          <w:sz w:val="24"/>
          <w:szCs w:val="24"/>
        </w:rPr>
        <w:t>3.</w:t>
      </w:r>
      <w:r>
        <w:rPr>
          <w:rFonts w:hAnsi="宋体" w:hint="eastAsia"/>
          <w:sz w:val="24"/>
          <w:szCs w:val="24"/>
        </w:rPr>
        <w:t>表中（</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4</w:t>
      </w:r>
      <w:r>
        <w:rPr>
          <w:rFonts w:hAnsi="宋体" w:hint="eastAsia"/>
          <w:sz w:val="24"/>
          <w:szCs w:val="24"/>
        </w:rPr>
        <w:t>）、（</w:t>
      </w:r>
      <w:r>
        <w:rPr>
          <w:rFonts w:hAnsi="宋体"/>
          <w:sz w:val="24"/>
          <w:szCs w:val="24"/>
        </w:rPr>
        <w:t>6</w:t>
      </w:r>
      <w:r>
        <w:rPr>
          <w:rFonts w:hAnsi="宋体" w:hint="eastAsia"/>
          <w:sz w:val="24"/>
          <w:szCs w:val="24"/>
        </w:rPr>
        <w:t>）、（</w:t>
      </w:r>
      <w:r>
        <w:rPr>
          <w:rFonts w:hAnsi="宋体"/>
          <w:sz w:val="24"/>
          <w:szCs w:val="24"/>
        </w:rPr>
        <w:t>7</w:t>
      </w:r>
      <w:r>
        <w:rPr>
          <w:rFonts w:hAnsi="宋体" w:hint="eastAsia"/>
          <w:sz w:val="24"/>
          <w:szCs w:val="24"/>
        </w:rPr>
        <w:t>）、（</w:t>
      </w:r>
      <w:r>
        <w:rPr>
          <w:rFonts w:hAnsi="宋体"/>
          <w:sz w:val="24"/>
          <w:szCs w:val="24"/>
        </w:rPr>
        <w:t>8</w:t>
      </w:r>
      <w:r>
        <w:rPr>
          <w:rFonts w:hAnsi="宋体" w:hint="eastAsia"/>
          <w:sz w:val="24"/>
          <w:szCs w:val="24"/>
        </w:rPr>
        <w:t>）、（</w:t>
      </w:r>
      <w:r>
        <w:rPr>
          <w:rFonts w:hAnsi="宋体"/>
          <w:sz w:val="24"/>
          <w:szCs w:val="24"/>
        </w:rPr>
        <w:t>9</w:t>
      </w:r>
      <w:r>
        <w:rPr>
          <w:rFonts w:hAnsi="宋体" w:hint="eastAsia"/>
          <w:sz w:val="24"/>
          <w:szCs w:val="24"/>
        </w:rPr>
        <w:t>）</w:t>
      </w:r>
      <w:proofErr w:type="gramStart"/>
      <w:r>
        <w:rPr>
          <w:rFonts w:hAnsi="宋体" w:hint="eastAsia"/>
          <w:sz w:val="24"/>
          <w:szCs w:val="24"/>
        </w:rPr>
        <w:t>栏根据</w:t>
      </w:r>
      <w:proofErr w:type="gramEnd"/>
      <w:r>
        <w:rPr>
          <w:rFonts w:hAnsi="宋体" w:hint="eastAsia"/>
          <w:sz w:val="24"/>
          <w:szCs w:val="24"/>
        </w:rPr>
        <w:t>实际情况，由项目负责人填写；表中（</w:t>
      </w:r>
      <w:r>
        <w:rPr>
          <w:rFonts w:hAnsi="宋体"/>
          <w:sz w:val="24"/>
          <w:szCs w:val="24"/>
        </w:rPr>
        <w:t>5</w:t>
      </w:r>
      <w:r>
        <w:rPr>
          <w:rFonts w:hAnsi="宋体" w:hint="eastAsia"/>
          <w:sz w:val="24"/>
          <w:szCs w:val="24"/>
        </w:rPr>
        <w:t>）栏由系统自动计算生成，不需项目负责人填写。</w:t>
      </w:r>
    </w:p>
    <w:p w:rsidR="004A024E" w:rsidRDefault="004A024E" w:rsidP="004A024E">
      <w:pPr>
        <w:pStyle w:val="a3"/>
        <w:ind w:right="357" w:firstLineChars="200" w:firstLine="480"/>
        <w:rPr>
          <w:rFonts w:hAnsi="宋体"/>
          <w:sz w:val="24"/>
          <w:szCs w:val="24"/>
        </w:rPr>
      </w:pPr>
      <w:r>
        <w:rPr>
          <w:rFonts w:hAnsi="宋体"/>
          <w:sz w:val="24"/>
          <w:szCs w:val="24"/>
        </w:rPr>
        <w:t>4.</w:t>
      </w:r>
      <w:r>
        <w:rPr>
          <w:rFonts w:hAnsi="宋体" w:hint="eastAsia"/>
          <w:sz w:val="24"/>
          <w:szCs w:val="24"/>
        </w:rPr>
        <w:t>审核公式：</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5</w:t>
      </w:r>
      <w:r>
        <w:rPr>
          <w:rFonts w:hAnsi="宋体" w:hint="eastAsia"/>
          <w:sz w:val="24"/>
          <w:szCs w:val="24"/>
        </w:rPr>
        <w:t>）栏</w:t>
      </w:r>
      <w:r>
        <w:rPr>
          <w:rFonts w:hAnsi="宋体"/>
          <w:sz w:val="24"/>
          <w:szCs w:val="24"/>
        </w:rPr>
        <w:t>=</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4</w:t>
      </w:r>
      <w:r>
        <w:rPr>
          <w:rFonts w:hAnsi="宋体" w:hint="eastAsia"/>
          <w:sz w:val="24"/>
          <w:szCs w:val="24"/>
        </w:rPr>
        <w:t>）栏；</w:t>
      </w:r>
    </w:p>
    <w:p w:rsidR="004A024E" w:rsidRDefault="004A024E" w:rsidP="004A024E">
      <w:pPr>
        <w:pStyle w:val="a3"/>
        <w:ind w:right="357" w:firstLineChars="200" w:firstLine="480"/>
        <w:rPr>
          <w:rFonts w:hAnsi="宋体"/>
          <w:sz w:val="24"/>
          <w:szCs w:val="24"/>
        </w:rPr>
      </w:pPr>
      <w:r>
        <w:rPr>
          <w:rFonts w:hAnsi="宋体" w:hint="eastAsia"/>
          <w:sz w:val="24"/>
          <w:szCs w:val="24"/>
        </w:rPr>
        <w:t>“累计”行（</w:t>
      </w:r>
      <w:r>
        <w:rPr>
          <w:rFonts w:hAnsi="宋体"/>
          <w:sz w:val="24"/>
          <w:szCs w:val="24"/>
        </w:rPr>
        <w:t>5</w:t>
      </w:r>
      <w:r>
        <w:rPr>
          <w:rFonts w:hAnsi="宋体" w:hint="eastAsia"/>
          <w:sz w:val="24"/>
          <w:szCs w:val="24"/>
        </w:rPr>
        <w:t>）栏</w:t>
      </w:r>
      <w:r>
        <w:rPr>
          <w:rFonts w:hAnsi="宋体"/>
          <w:sz w:val="24"/>
          <w:szCs w:val="24"/>
        </w:rPr>
        <w:t>=</w:t>
      </w:r>
      <w:r>
        <w:rPr>
          <w:rFonts w:hAnsi="宋体" w:hint="eastAsia"/>
          <w:sz w:val="24"/>
          <w:szCs w:val="24"/>
        </w:rPr>
        <w:t>项目资金决算表</w:t>
      </w:r>
      <w:r>
        <w:rPr>
          <w:rFonts w:hAnsi="宋体"/>
          <w:sz w:val="24"/>
          <w:szCs w:val="24"/>
        </w:rPr>
        <w:t>3</w:t>
      </w:r>
      <w:r>
        <w:rPr>
          <w:rFonts w:hAnsi="宋体" w:hint="eastAsia"/>
          <w:sz w:val="24"/>
          <w:szCs w:val="24"/>
        </w:rPr>
        <w:t>行（</w:t>
      </w:r>
      <w:r>
        <w:rPr>
          <w:rFonts w:hAnsi="宋体"/>
          <w:sz w:val="24"/>
          <w:szCs w:val="24"/>
        </w:rPr>
        <w:t>4</w:t>
      </w:r>
      <w:r>
        <w:rPr>
          <w:rFonts w:hAnsi="宋体" w:hint="eastAsia"/>
          <w:sz w:val="24"/>
          <w:szCs w:val="24"/>
        </w:rPr>
        <w:t>）栏</w:t>
      </w:r>
      <w:r>
        <w:rPr>
          <w:rFonts w:hAnsi="宋体"/>
          <w:sz w:val="24"/>
          <w:szCs w:val="24"/>
        </w:rPr>
        <w:t>+</w:t>
      </w:r>
      <w:r>
        <w:rPr>
          <w:rFonts w:hAnsi="宋体" w:hint="eastAsia"/>
          <w:sz w:val="24"/>
          <w:szCs w:val="24"/>
        </w:rPr>
        <w:t>项目资金决算表</w:t>
      </w:r>
      <w:r>
        <w:rPr>
          <w:rFonts w:hAnsi="宋体"/>
          <w:sz w:val="24"/>
          <w:szCs w:val="24"/>
        </w:rPr>
        <w:t>4</w:t>
      </w:r>
      <w:r>
        <w:rPr>
          <w:rFonts w:hAnsi="宋体" w:hint="eastAsia"/>
          <w:sz w:val="24"/>
          <w:szCs w:val="24"/>
        </w:rPr>
        <w:t>行（</w:t>
      </w:r>
      <w:r>
        <w:rPr>
          <w:rFonts w:hAnsi="宋体"/>
          <w:sz w:val="24"/>
          <w:szCs w:val="24"/>
        </w:rPr>
        <w:t>4</w:t>
      </w:r>
      <w:r>
        <w:rPr>
          <w:rFonts w:hAnsi="宋体" w:hint="eastAsia"/>
          <w:sz w:val="24"/>
          <w:szCs w:val="24"/>
        </w:rPr>
        <w:t>）栏。</w:t>
      </w:r>
    </w:p>
    <w:p w:rsidR="004A024E" w:rsidRDefault="004A024E" w:rsidP="004A024E">
      <w:pPr>
        <w:snapToGrid w:val="0"/>
        <w:ind w:firstLineChars="200" w:firstLine="482"/>
        <w:rPr>
          <w:rFonts w:hAnsi="宋体"/>
          <w:b/>
          <w:sz w:val="24"/>
          <w:szCs w:val="24"/>
        </w:rPr>
      </w:pPr>
      <w:r>
        <w:rPr>
          <w:rFonts w:hAnsi="宋体" w:hint="eastAsia"/>
          <w:b/>
          <w:sz w:val="24"/>
          <w:szCs w:val="24"/>
        </w:rPr>
        <w:t>（五）测试化验加工费决算明细表（成本补偿式）</w:t>
      </w:r>
    </w:p>
    <w:p w:rsidR="004A024E" w:rsidRDefault="004A024E" w:rsidP="004A024E">
      <w:pPr>
        <w:pStyle w:val="a3"/>
        <w:ind w:right="357" w:firstLineChars="200" w:firstLine="480"/>
        <w:rPr>
          <w:rFonts w:hAnsi="宋体"/>
          <w:sz w:val="24"/>
          <w:szCs w:val="24"/>
        </w:rPr>
      </w:pPr>
      <w:r>
        <w:rPr>
          <w:rFonts w:hAnsi="宋体"/>
          <w:sz w:val="24"/>
          <w:szCs w:val="24"/>
        </w:rPr>
        <w:t>1.</w:t>
      </w:r>
      <w:r>
        <w:rPr>
          <w:rFonts w:hAnsi="宋体" w:hint="eastAsia"/>
          <w:sz w:val="24"/>
          <w:szCs w:val="24"/>
        </w:rPr>
        <w:t>本表反映结题项目在项目执行期中实际发生的测试化验加工情况。包括：测试化验加工内容、测试化验加工单位、计量单位、单价、数量、金额等信息。</w:t>
      </w:r>
    </w:p>
    <w:p w:rsidR="004A024E" w:rsidRDefault="004A024E" w:rsidP="004A024E">
      <w:pPr>
        <w:pStyle w:val="a3"/>
        <w:ind w:right="357" w:firstLineChars="200" w:firstLine="480"/>
        <w:rPr>
          <w:rFonts w:hAnsi="宋体"/>
          <w:sz w:val="24"/>
          <w:szCs w:val="24"/>
        </w:rPr>
      </w:pPr>
      <w:r>
        <w:rPr>
          <w:rFonts w:hAnsi="宋体"/>
          <w:sz w:val="24"/>
          <w:szCs w:val="24"/>
        </w:rPr>
        <w:t>2.</w:t>
      </w:r>
      <w:r>
        <w:rPr>
          <w:rFonts w:hAnsi="宋体" w:hint="eastAsia"/>
          <w:sz w:val="24"/>
          <w:szCs w:val="24"/>
        </w:rPr>
        <w:t>量大及价高的测试化验加工需要填写明细，其他测试化验加工只需要填写合计数。量大及价高的测试化验，是指项目研究过程中需测试化验加工的数量过多或单位价格较高、总费用在</w:t>
      </w:r>
      <w:r>
        <w:rPr>
          <w:rFonts w:hAnsi="宋体"/>
          <w:sz w:val="24"/>
          <w:szCs w:val="24"/>
        </w:rPr>
        <w:t>5</w:t>
      </w:r>
      <w:r>
        <w:rPr>
          <w:rFonts w:hAnsi="宋体" w:hint="eastAsia"/>
          <w:sz w:val="24"/>
          <w:szCs w:val="24"/>
        </w:rPr>
        <w:t>万元及以上的测试化验加工。</w:t>
      </w:r>
    </w:p>
    <w:p w:rsidR="004A024E" w:rsidRDefault="004A024E" w:rsidP="004A024E">
      <w:pPr>
        <w:pStyle w:val="a3"/>
        <w:ind w:right="357" w:firstLineChars="200" w:firstLine="480"/>
        <w:rPr>
          <w:rFonts w:hAnsi="宋体"/>
          <w:sz w:val="24"/>
          <w:szCs w:val="24"/>
        </w:rPr>
      </w:pPr>
      <w:r>
        <w:rPr>
          <w:rFonts w:hAnsi="宋体"/>
          <w:sz w:val="24"/>
          <w:szCs w:val="24"/>
        </w:rPr>
        <w:t>3</w:t>
      </w:r>
      <w:r>
        <w:rPr>
          <w:rFonts w:hAnsi="宋体" w:hint="eastAsia"/>
          <w:sz w:val="24"/>
          <w:szCs w:val="24"/>
        </w:rPr>
        <w:t>．表中（</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4</w:t>
      </w:r>
      <w:r>
        <w:rPr>
          <w:rFonts w:hAnsi="宋体" w:hint="eastAsia"/>
          <w:sz w:val="24"/>
          <w:szCs w:val="24"/>
        </w:rPr>
        <w:t>）、（</w:t>
      </w:r>
      <w:r>
        <w:rPr>
          <w:rFonts w:hAnsi="宋体"/>
          <w:sz w:val="24"/>
          <w:szCs w:val="24"/>
        </w:rPr>
        <w:t>5</w:t>
      </w:r>
      <w:r>
        <w:rPr>
          <w:rFonts w:hAnsi="宋体" w:hint="eastAsia"/>
          <w:sz w:val="24"/>
          <w:szCs w:val="24"/>
        </w:rPr>
        <w:t>）</w:t>
      </w:r>
      <w:proofErr w:type="gramStart"/>
      <w:r>
        <w:rPr>
          <w:rFonts w:hAnsi="宋体" w:hint="eastAsia"/>
          <w:sz w:val="24"/>
          <w:szCs w:val="24"/>
        </w:rPr>
        <w:t>栏根据</w:t>
      </w:r>
      <w:proofErr w:type="gramEnd"/>
      <w:r>
        <w:rPr>
          <w:rFonts w:hAnsi="宋体" w:hint="eastAsia"/>
          <w:sz w:val="24"/>
          <w:szCs w:val="24"/>
        </w:rPr>
        <w:t>实际情况，由项目负责人填写；表中（</w:t>
      </w:r>
      <w:r>
        <w:rPr>
          <w:rFonts w:hAnsi="宋体"/>
          <w:sz w:val="24"/>
          <w:szCs w:val="24"/>
        </w:rPr>
        <w:t>6</w:t>
      </w:r>
      <w:r>
        <w:rPr>
          <w:rFonts w:hAnsi="宋体" w:hint="eastAsia"/>
          <w:sz w:val="24"/>
          <w:szCs w:val="24"/>
        </w:rPr>
        <w:t>）栏由系统自动计算生成，不需项目负责人填写。</w:t>
      </w:r>
    </w:p>
    <w:p w:rsidR="004A024E" w:rsidRDefault="004A024E" w:rsidP="004A024E">
      <w:pPr>
        <w:pStyle w:val="a3"/>
        <w:ind w:right="357" w:firstLineChars="200" w:firstLine="480"/>
        <w:rPr>
          <w:rFonts w:hAnsi="宋体"/>
          <w:sz w:val="24"/>
          <w:szCs w:val="24"/>
        </w:rPr>
      </w:pPr>
      <w:r>
        <w:rPr>
          <w:rFonts w:hAnsi="宋体"/>
          <w:sz w:val="24"/>
          <w:szCs w:val="24"/>
        </w:rPr>
        <w:t>4.</w:t>
      </w:r>
      <w:r>
        <w:rPr>
          <w:rFonts w:hAnsi="宋体" w:hint="eastAsia"/>
          <w:sz w:val="24"/>
          <w:szCs w:val="24"/>
        </w:rPr>
        <w:t>审核公式：</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6</w:t>
      </w:r>
      <w:r>
        <w:rPr>
          <w:rFonts w:hAnsi="宋体" w:hint="eastAsia"/>
          <w:sz w:val="24"/>
          <w:szCs w:val="24"/>
        </w:rPr>
        <w:t>）栏</w:t>
      </w:r>
      <w:r>
        <w:rPr>
          <w:rFonts w:hAnsi="宋体"/>
          <w:sz w:val="24"/>
          <w:szCs w:val="24"/>
        </w:rPr>
        <w:t>=</w:t>
      </w:r>
      <w:r>
        <w:rPr>
          <w:rFonts w:hAnsi="宋体" w:hint="eastAsia"/>
          <w:sz w:val="24"/>
          <w:szCs w:val="24"/>
        </w:rPr>
        <w:t>（</w:t>
      </w:r>
      <w:r>
        <w:rPr>
          <w:rFonts w:hAnsi="宋体"/>
          <w:sz w:val="24"/>
          <w:szCs w:val="24"/>
        </w:rPr>
        <w:t>4</w:t>
      </w:r>
      <w:r>
        <w:rPr>
          <w:rFonts w:hAnsi="宋体" w:hint="eastAsia"/>
          <w:sz w:val="24"/>
          <w:szCs w:val="24"/>
        </w:rPr>
        <w:t>）×（</w:t>
      </w:r>
      <w:r>
        <w:rPr>
          <w:rFonts w:hAnsi="宋体"/>
          <w:sz w:val="24"/>
          <w:szCs w:val="24"/>
        </w:rPr>
        <w:t>5</w:t>
      </w:r>
      <w:r>
        <w:rPr>
          <w:rFonts w:hAnsi="宋体" w:hint="eastAsia"/>
          <w:sz w:val="24"/>
          <w:szCs w:val="24"/>
        </w:rPr>
        <w:t>）栏÷</w:t>
      </w:r>
      <w:r>
        <w:rPr>
          <w:rFonts w:hAnsi="宋体"/>
          <w:sz w:val="24"/>
          <w:szCs w:val="24"/>
        </w:rPr>
        <w:t>10000</w:t>
      </w:r>
      <w:r>
        <w:rPr>
          <w:rFonts w:hAnsi="宋体" w:hint="eastAsia"/>
          <w:sz w:val="24"/>
          <w:szCs w:val="24"/>
        </w:rPr>
        <w:t>；</w:t>
      </w:r>
    </w:p>
    <w:p w:rsidR="004A024E" w:rsidRDefault="004A024E" w:rsidP="004A024E">
      <w:pPr>
        <w:pStyle w:val="a3"/>
        <w:ind w:right="357" w:firstLineChars="200" w:firstLine="480"/>
        <w:rPr>
          <w:rFonts w:hAnsi="宋体"/>
          <w:sz w:val="24"/>
          <w:szCs w:val="24"/>
        </w:rPr>
      </w:pPr>
      <w:r>
        <w:rPr>
          <w:rFonts w:hAnsi="宋体" w:hint="eastAsia"/>
          <w:sz w:val="24"/>
          <w:szCs w:val="24"/>
        </w:rPr>
        <w:t>“累计”行（</w:t>
      </w:r>
      <w:r>
        <w:rPr>
          <w:rFonts w:hAnsi="宋体"/>
          <w:sz w:val="24"/>
          <w:szCs w:val="24"/>
        </w:rPr>
        <w:t>6</w:t>
      </w:r>
      <w:r>
        <w:rPr>
          <w:rFonts w:hAnsi="宋体" w:hint="eastAsia"/>
          <w:sz w:val="24"/>
          <w:szCs w:val="24"/>
        </w:rPr>
        <w:t>）栏</w:t>
      </w:r>
      <w:r>
        <w:rPr>
          <w:rFonts w:hAnsi="宋体"/>
          <w:sz w:val="24"/>
          <w:szCs w:val="24"/>
        </w:rPr>
        <w:t>=</w:t>
      </w:r>
      <w:r>
        <w:rPr>
          <w:rFonts w:hAnsi="宋体" w:hint="eastAsia"/>
          <w:sz w:val="24"/>
          <w:szCs w:val="24"/>
        </w:rPr>
        <w:t>项目资金决算表</w:t>
      </w:r>
      <w:r>
        <w:rPr>
          <w:rFonts w:hAnsi="宋体"/>
          <w:sz w:val="24"/>
          <w:szCs w:val="24"/>
        </w:rPr>
        <w:t>7</w:t>
      </w:r>
      <w:r>
        <w:rPr>
          <w:rFonts w:hAnsi="宋体" w:hint="eastAsia"/>
          <w:sz w:val="24"/>
          <w:szCs w:val="24"/>
        </w:rPr>
        <w:t>行（</w:t>
      </w:r>
      <w:r>
        <w:rPr>
          <w:rFonts w:hAnsi="宋体"/>
          <w:sz w:val="24"/>
          <w:szCs w:val="24"/>
        </w:rPr>
        <w:t>4</w:t>
      </w:r>
      <w:r>
        <w:rPr>
          <w:rFonts w:hAnsi="宋体" w:hint="eastAsia"/>
          <w:sz w:val="24"/>
          <w:szCs w:val="24"/>
        </w:rPr>
        <w:t>）栏。</w:t>
      </w:r>
    </w:p>
    <w:p w:rsidR="004A024E" w:rsidRDefault="004A024E" w:rsidP="004A024E">
      <w:pPr>
        <w:snapToGrid w:val="0"/>
        <w:ind w:firstLineChars="200" w:firstLine="482"/>
        <w:rPr>
          <w:rFonts w:hAnsi="宋体"/>
          <w:b/>
          <w:sz w:val="24"/>
          <w:szCs w:val="24"/>
        </w:rPr>
      </w:pPr>
      <w:r>
        <w:rPr>
          <w:rFonts w:hAnsi="宋体" w:hint="eastAsia"/>
          <w:b/>
          <w:sz w:val="24"/>
          <w:szCs w:val="24"/>
        </w:rPr>
        <w:t>（六）劳务费决算明细表（成本补偿式）</w:t>
      </w:r>
    </w:p>
    <w:p w:rsidR="004A024E" w:rsidRDefault="004A024E" w:rsidP="004A024E">
      <w:pPr>
        <w:pStyle w:val="a3"/>
        <w:ind w:right="357" w:firstLineChars="200" w:firstLine="480"/>
        <w:rPr>
          <w:rFonts w:hAnsi="宋体"/>
          <w:sz w:val="24"/>
          <w:szCs w:val="24"/>
        </w:rPr>
      </w:pPr>
      <w:r>
        <w:rPr>
          <w:rFonts w:hAnsi="宋体"/>
          <w:sz w:val="24"/>
          <w:szCs w:val="24"/>
        </w:rPr>
        <w:t>1.</w:t>
      </w:r>
      <w:r>
        <w:rPr>
          <w:rFonts w:hAnsi="宋体" w:hint="eastAsia"/>
          <w:sz w:val="24"/>
          <w:szCs w:val="24"/>
        </w:rPr>
        <w:t>本表反映结题项目在项目执行期中实际发生的劳务费情况。包括：人员分类、发放人数、投入本项目的总工作时间、支出标准、金额、是否有工资性收入等信息。</w:t>
      </w:r>
    </w:p>
    <w:p w:rsidR="004A024E" w:rsidRDefault="004A024E" w:rsidP="004A024E">
      <w:pPr>
        <w:pStyle w:val="a3"/>
        <w:ind w:right="357" w:firstLineChars="200" w:firstLine="480"/>
        <w:rPr>
          <w:rFonts w:hAnsi="宋体"/>
          <w:sz w:val="24"/>
          <w:szCs w:val="24"/>
        </w:rPr>
      </w:pPr>
      <w:r>
        <w:rPr>
          <w:rFonts w:hAnsi="宋体"/>
          <w:sz w:val="24"/>
          <w:szCs w:val="24"/>
        </w:rPr>
        <w:t>2.</w:t>
      </w:r>
      <w:r>
        <w:rPr>
          <w:rFonts w:hAnsi="宋体" w:hint="eastAsia"/>
          <w:sz w:val="24"/>
          <w:szCs w:val="24"/>
        </w:rPr>
        <w:t>表中（</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4</w:t>
      </w:r>
      <w:r>
        <w:rPr>
          <w:rFonts w:hAnsi="宋体" w:hint="eastAsia"/>
          <w:sz w:val="24"/>
          <w:szCs w:val="24"/>
        </w:rPr>
        <w:t>）、（</w:t>
      </w:r>
      <w:r>
        <w:rPr>
          <w:rFonts w:hAnsi="宋体"/>
          <w:sz w:val="24"/>
          <w:szCs w:val="24"/>
        </w:rPr>
        <w:t>6</w:t>
      </w:r>
      <w:r>
        <w:rPr>
          <w:rFonts w:hAnsi="宋体" w:hint="eastAsia"/>
          <w:sz w:val="24"/>
          <w:szCs w:val="24"/>
        </w:rPr>
        <w:t>）</w:t>
      </w:r>
      <w:proofErr w:type="gramStart"/>
      <w:r>
        <w:rPr>
          <w:rFonts w:hAnsi="宋体" w:hint="eastAsia"/>
          <w:sz w:val="24"/>
          <w:szCs w:val="24"/>
        </w:rPr>
        <w:t>栏根据</w:t>
      </w:r>
      <w:proofErr w:type="gramEnd"/>
      <w:r>
        <w:rPr>
          <w:rFonts w:hAnsi="宋体" w:hint="eastAsia"/>
          <w:sz w:val="24"/>
          <w:szCs w:val="24"/>
        </w:rPr>
        <w:t>实际情况，由项目负责人填写；表中（</w:t>
      </w:r>
      <w:r>
        <w:rPr>
          <w:rFonts w:hAnsi="宋体"/>
          <w:sz w:val="24"/>
          <w:szCs w:val="24"/>
        </w:rPr>
        <w:t>5</w:t>
      </w:r>
      <w:r>
        <w:rPr>
          <w:rFonts w:hAnsi="宋体" w:hint="eastAsia"/>
          <w:sz w:val="24"/>
          <w:szCs w:val="24"/>
        </w:rPr>
        <w:t>）栏由系统自动计算生成，不需项目负责人填写。</w:t>
      </w:r>
    </w:p>
    <w:p w:rsidR="004A024E" w:rsidRDefault="004A024E" w:rsidP="004A024E">
      <w:pPr>
        <w:pStyle w:val="a3"/>
        <w:ind w:right="357" w:firstLineChars="200" w:firstLine="480"/>
        <w:rPr>
          <w:rFonts w:hAnsi="宋体"/>
          <w:sz w:val="24"/>
          <w:szCs w:val="24"/>
        </w:rPr>
      </w:pPr>
      <w:r>
        <w:rPr>
          <w:rFonts w:hAnsi="宋体"/>
          <w:sz w:val="24"/>
          <w:szCs w:val="24"/>
        </w:rPr>
        <w:t>3.</w:t>
      </w:r>
      <w:r>
        <w:rPr>
          <w:rFonts w:hAnsi="宋体" w:hint="eastAsia"/>
          <w:sz w:val="24"/>
          <w:szCs w:val="24"/>
        </w:rPr>
        <w:t>审核公式：</w:t>
      </w:r>
    </w:p>
    <w:p w:rsidR="004A024E" w:rsidRDefault="004A024E" w:rsidP="004A024E">
      <w:pPr>
        <w:pStyle w:val="a3"/>
        <w:ind w:right="357" w:firstLineChars="200" w:firstLine="480"/>
        <w:rPr>
          <w:rFonts w:hAnsi="宋体"/>
          <w:sz w:val="24"/>
          <w:szCs w:val="24"/>
        </w:rPr>
      </w:pPr>
      <w:r>
        <w:rPr>
          <w:rFonts w:hAnsi="宋体" w:hint="eastAsia"/>
          <w:sz w:val="24"/>
          <w:szCs w:val="24"/>
        </w:rPr>
        <w:t>第（</w:t>
      </w:r>
      <w:r>
        <w:rPr>
          <w:rFonts w:hAnsi="宋体"/>
          <w:sz w:val="24"/>
          <w:szCs w:val="24"/>
        </w:rPr>
        <w:t>5</w:t>
      </w:r>
      <w:r>
        <w:rPr>
          <w:rFonts w:hAnsi="宋体" w:hint="eastAsia"/>
          <w:sz w:val="24"/>
          <w:szCs w:val="24"/>
        </w:rPr>
        <w:t>）栏</w:t>
      </w:r>
      <w:r>
        <w:rPr>
          <w:rFonts w:hAnsi="宋体"/>
          <w:sz w:val="24"/>
          <w:szCs w:val="24"/>
        </w:rPr>
        <w:t>=</w:t>
      </w:r>
      <w:r>
        <w:rPr>
          <w:rFonts w:hAnsi="宋体" w:hint="eastAsia"/>
          <w:sz w:val="24"/>
          <w:szCs w:val="24"/>
        </w:rPr>
        <w:t>（</w:t>
      </w:r>
      <w:r>
        <w:rPr>
          <w:rFonts w:hAnsi="宋体"/>
          <w:sz w:val="24"/>
          <w:szCs w:val="24"/>
        </w:rPr>
        <w:t>3</w:t>
      </w:r>
      <w:r>
        <w:rPr>
          <w:rFonts w:hAnsi="宋体" w:hint="eastAsia"/>
          <w:sz w:val="24"/>
          <w:szCs w:val="24"/>
        </w:rPr>
        <w:t>）×（</w:t>
      </w:r>
      <w:r>
        <w:rPr>
          <w:rFonts w:hAnsi="宋体"/>
          <w:sz w:val="24"/>
          <w:szCs w:val="24"/>
        </w:rPr>
        <w:t>4</w:t>
      </w:r>
      <w:r>
        <w:rPr>
          <w:rFonts w:hAnsi="宋体" w:hint="eastAsia"/>
          <w:sz w:val="24"/>
          <w:szCs w:val="24"/>
        </w:rPr>
        <w:t>）栏÷</w:t>
      </w:r>
      <w:r>
        <w:rPr>
          <w:rFonts w:hAnsi="宋体"/>
          <w:sz w:val="24"/>
          <w:szCs w:val="24"/>
        </w:rPr>
        <w:t>10000</w:t>
      </w:r>
      <w:r>
        <w:rPr>
          <w:rFonts w:hAnsi="宋体" w:hint="eastAsia"/>
          <w:sz w:val="24"/>
          <w:szCs w:val="24"/>
        </w:rPr>
        <w:t>；</w:t>
      </w:r>
    </w:p>
    <w:p w:rsidR="004A024E" w:rsidRDefault="004A024E" w:rsidP="004A024E">
      <w:pPr>
        <w:pStyle w:val="a3"/>
        <w:ind w:right="357" w:firstLineChars="200" w:firstLine="480"/>
        <w:rPr>
          <w:rFonts w:hAnsi="宋体"/>
          <w:sz w:val="24"/>
          <w:szCs w:val="24"/>
        </w:rPr>
      </w:pPr>
      <w:r>
        <w:rPr>
          <w:rFonts w:hAnsi="宋体" w:hint="eastAsia"/>
          <w:sz w:val="24"/>
          <w:szCs w:val="24"/>
        </w:rPr>
        <w:t>“累计”行（</w:t>
      </w:r>
      <w:r>
        <w:rPr>
          <w:rFonts w:hAnsi="宋体"/>
          <w:sz w:val="24"/>
          <w:szCs w:val="24"/>
        </w:rPr>
        <w:t>5</w:t>
      </w:r>
      <w:r>
        <w:rPr>
          <w:rFonts w:hAnsi="宋体" w:hint="eastAsia"/>
          <w:sz w:val="24"/>
          <w:szCs w:val="24"/>
        </w:rPr>
        <w:t>）栏</w:t>
      </w:r>
      <w:r>
        <w:rPr>
          <w:rFonts w:hAnsi="宋体"/>
          <w:sz w:val="24"/>
          <w:szCs w:val="24"/>
        </w:rPr>
        <w:t>=</w:t>
      </w:r>
      <w:r>
        <w:rPr>
          <w:rFonts w:hAnsi="宋体" w:hint="eastAsia"/>
          <w:sz w:val="24"/>
          <w:szCs w:val="24"/>
        </w:rPr>
        <w:t>项目资金决算表</w:t>
      </w:r>
      <w:r>
        <w:rPr>
          <w:rFonts w:hAnsi="宋体"/>
          <w:sz w:val="24"/>
          <w:szCs w:val="24"/>
        </w:rPr>
        <w:t>13</w:t>
      </w:r>
      <w:r>
        <w:rPr>
          <w:rFonts w:hAnsi="宋体" w:hint="eastAsia"/>
          <w:sz w:val="24"/>
          <w:szCs w:val="24"/>
        </w:rPr>
        <w:t>行（</w:t>
      </w:r>
      <w:r>
        <w:rPr>
          <w:rFonts w:hAnsi="宋体"/>
          <w:sz w:val="24"/>
          <w:szCs w:val="24"/>
        </w:rPr>
        <w:t>4</w:t>
      </w:r>
      <w:r>
        <w:rPr>
          <w:rFonts w:hAnsi="宋体" w:hint="eastAsia"/>
          <w:sz w:val="24"/>
          <w:szCs w:val="24"/>
        </w:rPr>
        <w:t>）栏。</w:t>
      </w:r>
    </w:p>
    <w:p w:rsidR="004A024E" w:rsidRDefault="004A024E" w:rsidP="004A024E">
      <w:pPr>
        <w:snapToGrid w:val="0"/>
        <w:ind w:firstLineChars="200" w:firstLine="482"/>
        <w:rPr>
          <w:rFonts w:hAnsi="宋体"/>
          <w:b/>
          <w:sz w:val="24"/>
          <w:szCs w:val="24"/>
        </w:rPr>
      </w:pPr>
      <w:r>
        <w:rPr>
          <w:rFonts w:hAnsi="宋体" w:hint="eastAsia"/>
          <w:b/>
          <w:sz w:val="24"/>
          <w:szCs w:val="24"/>
        </w:rPr>
        <w:t>三、新旧科目衔接</w:t>
      </w:r>
    </w:p>
    <w:p w:rsidR="004A024E" w:rsidRDefault="004A024E" w:rsidP="004A024E">
      <w:pPr>
        <w:pStyle w:val="a3"/>
        <w:ind w:right="357" w:firstLineChars="200" w:firstLine="480"/>
        <w:rPr>
          <w:rFonts w:hAnsi="宋体"/>
          <w:sz w:val="24"/>
          <w:szCs w:val="24"/>
        </w:rPr>
      </w:pPr>
      <w:r>
        <w:rPr>
          <w:rFonts w:hAnsi="宋体"/>
          <w:sz w:val="24"/>
          <w:szCs w:val="24"/>
        </w:rPr>
        <w:t>2014</w:t>
      </w:r>
      <w:r>
        <w:rPr>
          <w:rFonts w:hAnsi="宋体" w:hint="eastAsia"/>
          <w:sz w:val="24"/>
          <w:szCs w:val="24"/>
        </w:rPr>
        <w:t>年及以前批准资助的项目填报决算时，需要进行新旧科目衔接。新旧科目衔接时，原科目中除了管理费以外，均衔接到新决算表中的对应科目。其中，原表中的会议费</w:t>
      </w:r>
      <w:r>
        <w:rPr>
          <w:rFonts w:hAnsi="宋体"/>
          <w:sz w:val="24"/>
          <w:szCs w:val="24"/>
        </w:rPr>
        <w:t>/</w:t>
      </w:r>
      <w:r>
        <w:rPr>
          <w:rFonts w:hAnsi="宋体" w:hint="eastAsia"/>
          <w:sz w:val="24"/>
          <w:szCs w:val="24"/>
        </w:rPr>
        <w:t>差旅费科目预算按比例（各</w:t>
      </w:r>
      <w:r>
        <w:rPr>
          <w:rFonts w:hAnsi="宋体"/>
          <w:sz w:val="24"/>
          <w:szCs w:val="24"/>
        </w:rPr>
        <w:t>50%</w:t>
      </w:r>
      <w:r>
        <w:rPr>
          <w:rFonts w:hAnsi="宋体" w:hint="eastAsia"/>
          <w:sz w:val="24"/>
          <w:szCs w:val="24"/>
        </w:rPr>
        <w:t>）转列到新表中的会议费、</w:t>
      </w:r>
      <w:r>
        <w:rPr>
          <w:rFonts w:hAnsi="宋体" w:hint="eastAsia"/>
          <w:sz w:val="24"/>
          <w:szCs w:val="24"/>
        </w:rPr>
        <w:lastRenderedPageBreak/>
        <w:t>差旅费科目，决算时按照实际支出金额填写；原表中的管理费科目单列在新表中的最后一行，且仅限</w:t>
      </w:r>
      <w:r>
        <w:rPr>
          <w:rFonts w:hAnsi="宋体"/>
          <w:sz w:val="24"/>
          <w:szCs w:val="24"/>
        </w:rPr>
        <w:t>2014</w:t>
      </w:r>
      <w:r>
        <w:rPr>
          <w:rFonts w:hAnsi="宋体" w:hint="eastAsia"/>
          <w:sz w:val="24"/>
          <w:szCs w:val="24"/>
        </w:rPr>
        <w:t>年及以前批准的项目填列。</w:t>
      </w:r>
    </w:p>
    <w:p w:rsidR="004A024E" w:rsidRDefault="004A024E" w:rsidP="004A024E">
      <w:pPr>
        <w:spacing w:beforeLines="50" w:afterLines="50"/>
        <w:ind w:firstLine="646"/>
        <w:jc w:val="center"/>
        <w:rPr>
          <w:rFonts w:ascii="宋体" w:hAnsi="宋体" w:cs="仿宋_GB2312"/>
          <w:sz w:val="24"/>
        </w:rPr>
      </w:pPr>
      <w:r>
        <w:rPr>
          <w:rFonts w:ascii="宋体" w:hAnsi="宋体" w:cs="仿宋_GB2312" w:hint="eastAsia"/>
          <w:sz w:val="24"/>
        </w:rPr>
        <w:t>表</w:t>
      </w:r>
      <w:r>
        <w:rPr>
          <w:rFonts w:ascii="宋体" w:hAnsi="宋体" w:cs="仿宋_GB2312"/>
          <w:sz w:val="24"/>
        </w:rPr>
        <w:t xml:space="preserve">1 </w:t>
      </w:r>
      <w:r>
        <w:rPr>
          <w:rFonts w:ascii="宋体" w:hAnsi="宋体" w:cs="仿宋_GB2312" w:hint="eastAsia"/>
          <w:sz w:val="24"/>
        </w:rPr>
        <w:t>项目资金决算表科目衔接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67"/>
        <w:gridCol w:w="2767"/>
        <w:gridCol w:w="2767"/>
      </w:tblGrid>
      <w:tr w:rsidR="004A024E" w:rsidTr="00FA4D44">
        <w:trPr>
          <w:trHeight w:val="614"/>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jc w:val="center"/>
              <w:rPr>
                <w:rFonts w:ascii="宋体" w:hAnsi="宋体"/>
                <w:szCs w:val="21"/>
              </w:rPr>
            </w:pPr>
            <w:r>
              <w:rPr>
                <w:rFonts w:ascii="宋体" w:hAnsi="宋体" w:cs="仿宋_GB2312" w:hint="eastAsia"/>
                <w:szCs w:val="21"/>
              </w:rPr>
              <w:t>旧表科目</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jc w:val="center"/>
              <w:rPr>
                <w:rFonts w:ascii="宋体" w:hAnsi="宋体"/>
                <w:szCs w:val="21"/>
              </w:rPr>
            </w:pPr>
            <w:r>
              <w:rPr>
                <w:rFonts w:ascii="宋体" w:hAnsi="宋体" w:cs="仿宋_GB2312" w:hint="eastAsia"/>
                <w:szCs w:val="21"/>
              </w:rPr>
              <w:t>旧表对应新表科目</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jc w:val="center"/>
              <w:rPr>
                <w:rFonts w:ascii="宋体" w:hAnsi="宋体"/>
                <w:szCs w:val="21"/>
              </w:rPr>
            </w:pPr>
            <w:r>
              <w:rPr>
                <w:rFonts w:ascii="宋体" w:hAnsi="宋体" w:cs="仿宋_GB2312" w:hint="eastAsia"/>
                <w:szCs w:val="21"/>
              </w:rPr>
              <w:t>新表科目</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roofErr w:type="gramStart"/>
            <w:r>
              <w:rPr>
                <w:rFonts w:ascii="宋体" w:hAnsi="宋体" w:cs="仿宋_GB2312" w:hint="eastAsia"/>
                <w:szCs w:val="21"/>
              </w:rPr>
              <w:t>一</w:t>
            </w:r>
            <w:proofErr w:type="gramEnd"/>
            <w:r>
              <w:rPr>
                <w:rFonts w:ascii="宋体" w:hAnsi="宋体" w:cs="仿宋_GB2312" w:hint="eastAsia"/>
                <w:szCs w:val="21"/>
              </w:rPr>
              <w:t>．研究经费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1</w:t>
            </w:r>
            <w:r>
              <w:rPr>
                <w:rFonts w:ascii="宋体" w:hAnsi="宋体" w:cs="仿宋_GB2312" w:hint="eastAsia"/>
                <w:szCs w:val="21"/>
              </w:rPr>
              <w:t>、设备费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1.</w:t>
            </w:r>
            <w:r>
              <w:rPr>
                <w:rFonts w:ascii="宋体" w:hAnsi="宋体" w:cs="仿宋_GB2312" w:hint="eastAsia"/>
                <w:szCs w:val="21"/>
              </w:rPr>
              <w:t>科研业务费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）设备购置费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）测试</w:t>
            </w:r>
            <w:r>
              <w:rPr>
                <w:rFonts w:ascii="宋体" w:hAnsi="宋体" w:cs="仿宋_GB2312"/>
                <w:szCs w:val="21"/>
              </w:rPr>
              <w:t>/</w:t>
            </w:r>
            <w:r>
              <w:rPr>
                <w:rFonts w:ascii="宋体" w:hAnsi="宋体" w:cs="仿宋_GB2312" w:hint="eastAsia"/>
                <w:szCs w:val="21"/>
              </w:rPr>
              <w:t>计算</w:t>
            </w:r>
            <w:r>
              <w:rPr>
                <w:rFonts w:ascii="宋体" w:hAnsi="宋体" w:cs="仿宋_GB2312"/>
                <w:szCs w:val="21"/>
              </w:rPr>
              <w:t>/</w:t>
            </w:r>
            <w:r>
              <w:rPr>
                <w:rFonts w:ascii="宋体" w:hAnsi="宋体" w:cs="仿宋_GB2312" w:hint="eastAsia"/>
                <w:szCs w:val="21"/>
              </w:rPr>
              <w:t>分析费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3</w:t>
            </w:r>
            <w:r>
              <w:rPr>
                <w:rFonts w:ascii="宋体" w:hAnsi="宋体" w:cs="仿宋_GB2312" w:hint="eastAsia"/>
                <w:szCs w:val="21"/>
              </w:rPr>
              <w:t>、测试化验加工费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）设备试制费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）能源</w:t>
            </w:r>
            <w:r>
              <w:rPr>
                <w:rFonts w:ascii="宋体" w:hAnsi="宋体" w:cs="仿宋_GB2312"/>
                <w:szCs w:val="21"/>
              </w:rPr>
              <w:t>/</w:t>
            </w:r>
            <w:r>
              <w:rPr>
                <w:rFonts w:ascii="宋体" w:hAnsi="宋体" w:cs="仿宋_GB2312" w:hint="eastAsia"/>
                <w:szCs w:val="21"/>
              </w:rPr>
              <w:t>动力费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4</w:t>
            </w:r>
            <w:r>
              <w:rPr>
                <w:rFonts w:ascii="宋体" w:hAnsi="宋体" w:cs="仿宋_GB2312" w:hint="eastAsia"/>
                <w:szCs w:val="21"/>
              </w:rPr>
              <w:t>、燃料动力费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）设备改造与租赁费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）会议费</w:t>
            </w:r>
            <w:r>
              <w:rPr>
                <w:rFonts w:ascii="宋体" w:hAnsi="宋体" w:cs="仿宋_GB2312"/>
                <w:szCs w:val="21"/>
              </w:rPr>
              <w:t>/</w:t>
            </w:r>
            <w:r>
              <w:rPr>
                <w:rFonts w:ascii="宋体" w:hAnsi="宋体" w:cs="仿宋_GB2312" w:hint="eastAsia"/>
                <w:szCs w:val="21"/>
              </w:rPr>
              <w:t>差旅费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5</w:t>
            </w:r>
            <w:r>
              <w:rPr>
                <w:rFonts w:ascii="宋体" w:hAnsi="宋体" w:cs="仿宋_GB2312" w:hint="eastAsia"/>
                <w:szCs w:val="21"/>
              </w:rPr>
              <w:t>、差旅费</w:t>
            </w:r>
          </w:p>
          <w:p w:rsidR="004A024E" w:rsidRDefault="004A024E" w:rsidP="00FA4D44">
            <w:pPr>
              <w:rPr>
                <w:rFonts w:ascii="宋体" w:hAnsi="宋体"/>
                <w:szCs w:val="21"/>
              </w:rPr>
            </w:pPr>
            <w:r>
              <w:rPr>
                <w:rFonts w:ascii="宋体" w:hAnsi="宋体" w:cs="仿宋_GB2312"/>
                <w:szCs w:val="21"/>
              </w:rPr>
              <w:t>6</w:t>
            </w:r>
            <w:r>
              <w:rPr>
                <w:rFonts w:ascii="宋体" w:hAnsi="宋体" w:cs="仿宋_GB2312" w:hint="eastAsia"/>
                <w:szCs w:val="21"/>
              </w:rPr>
              <w:t>、会议费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2</w:t>
            </w:r>
            <w:r>
              <w:rPr>
                <w:rFonts w:ascii="宋体" w:hAnsi="宋体" w:cs="仿宋_GB2312" w:hint="eastAsia"/>
                <w:szCs w:val="21"/>
              </w:rPr>
              <w:t>、材料费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）出版物</w:t>
            </w:r>
            <w:r>
              <w:rPr>
                <w:rFonts w:ascii="宋体" w:hAnsi="宋体" w:cs="仿宋_GB2312"/>
                <w:szCs w:val="21"/>
              </w:rPr>
              <w:t>/</w:t>
            </w:r>
            <w:r>
              <w:rPr>
                <w:rFonts w:ascii="宋体" w:hAnsi="宋体" w:cs="仿宋_GB2312" w:hint="eastAsia"/>
                <w:szCs w:val="21"/>
              </w:rPr>
              <w:t>文献</w:t>
            </w:r>
            <w:r>
              <w:rPr>
                <w:rFonts w:ascii="宋体" w:hAnsi="宋体" w:cs="仿宋_GB2312"/>
                <w:szCs w:val="21"/>
              </w:rPr>
              <w:t>/</w:t>
            </w:r>
            <w:r>
              <w:rPr>
                <w:rFonts w:ascii="宋体" w:hAnsi="宋体" w:cs="仿宋_GB2312" w:hint="eastAsia"/>
                <w:szCs w:val="21"/>
              </w:rPr>
              <w:t>信息传播事务费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8</w:t>
            </w:r>
            <w:r>
              <w:rPr>
                <w:rFonts w:ascii="宋体" w:hAnsi="宋体" w:cs="仿宋_GB2312" w:hint="eastAsia"/>
                <w:szCs w:val="21"/>
              </w:rPr>
              <w:t>、出版</w:t>
            </w:r>
            <w:r>
              <w:rPr>
                <w:rFonts w:ascii="宋体" w:hAnsi="宋体" w:cs="仿宋_GB2312"/>
                <w:szCs w:val="21"/>
              </w:rPr>
              <w:t>/</w:t>
            </w:r>
            <w:r>
              <w:rPr>
                <w:rFonts w:ascii="宋体" w:hAnsi="宋体" w:cs="仿宋_GB2312" w:hint="eastAsia"/>
                <w:szCs w:val="21"/>
              </w:rPr>
              <w:t>文献</w:t>
            </w:r>
            <w:r>
              <w:rPr>
                <w:rFonts w:ascii="宋体" w:hAnsi="宋体" w:cs="仿宋_GB2312"/>
                <w:szCs w:val="21"/>
              </w:rPr>
              <w:t>/</w:t>
            </w:r>
            <w:r>
              <w:rPr>
                <w:rFonts w:ascii="宋体" w:hAnsi="宋体" w:cs="仿宋_GB2312" w:hint="eastAsia"/>
                <w:szCs w:val="21"/>
              </w:rPr>
              <w:t>信息传播</w:t>
            </w:r>
            <w:r>
              <w:rPr>
                <w:rFonts w:ascii="宋体" w:hAnsi="宋体" w:cs="仿宋_GB2312"/>
                <w:szCs w:val="21"/>
              </w:rPr>
              <w:t>/</w:t>
            </w:r>
            <w:r>
              <w:rPr>
                <w:rFonts w:ascii="宋体" w:hAnsi="宋体" w:cs="仿宋_GB2312" w:hint="eastAsia"/>
                <w:szCs w:val="21"/>
              </w:rPr>
              <w:t>知识产权事务费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3</w:t>
            </w:r>
            <w:r>
              <w:rPr>
                <w:rFonts w:ascii="宋体" w:hAnsi="宋体" w:cs="仿宋_GB2312" w:hint="eastAsia"/>
                <w:szCs w:val="21"/>
              </w:rPr>
              <w:t>、测试化验加工费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5</w:t>
            </w:r>
            <w:r>
              <w:rPr>
                <w:rFonts w:ascii="宋体" w:hAnsi="宋体" w:cs="仿宋_GB2312" w:hint="eastAsia"/>
                <w:szCs w:val="21"/>
              </w:rPr>
              <w:t>）其它</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11</w:t>
            </w:r>
            <w:r>
              <w:rPr>
                <w:rFonts w:ascii="宋体" w:hAnsi="宋体" w:cs="仿宋_GB2312" w:hint="eastAsia"/>
                <w:szCs w:val="21"/>
              </w:rPr>
              <w:t>、其他支出</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4</w:t>
            </w:r>
            <w:r>
              <w:rPr>
                <w:rFonts w:ascii="宋体" w:hAnsi="宋体" w:cs="仿宋_GB2312" w:hint="eastAsia"/>
                <w:szCs w:val="21"/>
              </w:rPr>
              <w:t>、燃料动力费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2.</w:t>
            </w:r>
            <w:r>
              <w:rPr>
                <w:rFonts w:ascii="宋体" w:hAnsi="宋体" w:cs="仿宋_GB2312" w:hint="eastAsia"/>
                <w:szCs w:val="21"/>
              </w:rPr>
              <w:t>实验材料费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5</w:t>
            </w:r>
            <w:r>
              <w:rPr>
                <w:rFonts w:ascii="宋体" w:hAnsi="宋体" w:cs="仿宋_GB2312" w:hint="eastAsia"/>
                <w:szCs w:val="21"/>
              </w:rPr>
              <w:t>、差旅费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）原材料</w:t>
            </w:r>
            <w:r>
              <w:rPr>
                <w:rFonts w:ascii="宋体" w:hAnsi="宋体" w:cs="仿宋_GB2312"/>
                <w:szCs w:val="21"/>
              </w:rPr>
              <w:t>/</w:t>
            </w:r>
            <w:r>
              <w:rPr>
                <w:rFonts w:ascii="宋体" w:hAnsi="宋体" w:cs="仿宋_GB2312" w:hint="eastAsia"/>
                <w:szCs w:val="21"/>
              </w:rPr>
              <w:t>试剂</w:t>
            </w:r>
            <w:r>
              <w:rPr>
                <w:rFonts w:ascii="宋体" w:hAnsi="宋体" w:cs="仿宋_GB2312"/>
                <w:szCs w:val="21"/>
              </w:rPr>
              <w:t>/</w:t>
            </w:r>
            <w:r>
              <w:rPr>
                <w:rFonts w:ascii="宋体" w:hAnsi="宋体" w:cs="仿宋_GB2312" w:hint="eastAsia"/>
                <w:szCs w:val="21"/>
              </w:rPr>
              <w:t>药品购置费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2</w:t>
            </w:r>
            <w:r>
              <w:rPr>
                <w:rFonts w:ascii="宋体" w:hAnsi="宋体" w:cs="仿宋_GB2312" w:hint="eastAsia"/>
                <w:szCs w:val="21"/>
              </w:rPr>
              <w:t>、材料费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cs="仿宋_GB2312"/>
                <w:szCs w:val="21"/>
              </w:rPr>
            </w:pPr>
            <w:r>
              <w:rPr>
                <w:rFonts w:ascii="宋体" w:hAnsi="宋体" w:cs="仿宋_GB2312"/>
                <w:szCs w:val="21"/>
              </w:rPr>
              <w:t>6</w:t>
            </w:r>
            <w:r>
              <w:rPr>
                <w:rFonts w:ascii="宋体" w:hAnsi="宋体" w:cs="仿宋_GB2312" w:hint="eastAsia"/>
                <w:szCs w:val="21"/>
              </w:rPr>
              <w:t>、会议费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）其它</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2</w:t>
            </w:r>
            <w:r>
              <w:rPr>
                <w:rFonts w:ascii="宋体" w:hAnsi="宋体" w:cs="仿宋_GB2312" w:hint="eastAsia"/>
                <w:szCs w:val="21"/>
              </w:rPr>
              <w:t>、材料费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7</w:t>
            </w:r>
            <w:r>
              <w:rPr>
                <w:rFonts w:ascii="宋体" w:hAnsi="宋体" w:cs="仿宋_GB2312" w:hint="eastAsia"/>
                <w:szCs w:val="21"/>
              </w:rPr>
              <w:t>、国际合作与交流费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3.</w:t>
            </w:r>
            <w:r>
              <w:rPr>
                <w:rFonts w:ascii="宋体" w:hAnsi="宋体" w:cs="仿宋_GB2312" w:hint="eastAsia"/>
                <w:szCs w:val="21"/>
              </w:rPr>
              <w:t>仪器设备费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8</w:t>
            </w:r>
            <w:r>
              <w:rPr>
                <w:rFonts w:ascii="宋体" w:hAnsi="宋体" w:cs="仿宋_GB2312" w:hint="eastAsia"/>
                <w:szCs w:val="21"/>
              </w:rPr>
              <w:t>、出版</w:t>
            </w:r>
            <w:r>
              <w:rPr>
                <w:rFonts w:ascii="宋体" w:hAnsi="宋体" w:cs="仿宋_GB2312"/>
                <w:szCs w:val="21"/>
              </w:rPr>
              <w:t>/</w:t>
            </w:r>
            <w:r>
              <w:rPr>
                <w:rFonts w:ascii="宋体" w:hAnsi="宋体" w:cs="仿宋_GB2312" w:hint="eastAsia"/>
                <w:szCs w:val="21"/>
              </w:rPr>
              <w:t>文献</w:t>
            </w:r>
            <w:r>
              <w:rPr>
                <w:rFonts w:ascii="宋体" w:hAnsi="宋体" w:cs="仿宋_GB2312"/>
                <w:szCs w:val="21"/>
              </w:rPr>
              <w:t>/</w:t>
            </w:r>
            <w:r>
              <w:rPr>
                <w:rFonts w:ascii="宋体" w:hAnsi="宋体" w:cs="仿宋_GB2312" w:hint="eastAsia"/>
                <w:szCs w:val="21"/>
              </w:rPr>
              <w:t>信息传播</w:t>
            </w:r>
            <w:r>
              <w:rPr>
                <w:rFonts w:ascii="宋体" w:hAnsi="宋体" w:cs="仿宋_GB2312"/>
                <w:szCs w:val="21"/>
              </w:rPr>
              <w:t>/</w:t>
            </w:r>
            <w:r>
              <w:rPr>
                <w:rFonts w:ascii="宋体" w:hAnsi="宋体" w:cs="仿宋_GB2312" w:hint="eastAsia"/>
                <w:szCs w:val="21"/>
              </w:rPr>
              <w:t>知识产权事务费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）购置</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）设备购置费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9</w:t>
            </w:r>
            <w:r>
              <w:rPr>
                <w:rFonts w:ascii="宋体" w:hAnsi="宋体" w:cs="仿宋_GB2312" w:hint="eastAsia"/>
                <w:szCs w:val="21"/>
              </w:rPr>
              <w:t>、劳务费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）试制</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）设备试制费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10</w:t>
            </w:r>
            <w:r>
              <w:rPr>
                <w:rFonts w:ascii="宋体" w:hAnsi="宋体" w:cs="仿宋_GB2312" w:hint="eastAsia"/>
                <w:szCs w:val="21"/>
              </w:rPr>
              <w:t>、专家咨询费</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4.</w:t>
            </w:r>
            <w:r>
              <w:rPr>
                <w:rFonts w:ascii="宋体" w:hAnsi="宋体" w:cs="仿宋_GB2312" w:hint="eastAsia"/>
                <w:szCs w:val="21"/>
              </w:rPr>
              <w:t>实验室改装费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）设备改造与租赁费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11</w:t>
            </w:r>
            <w:r>
              <w:rPr>
                <w:rFonts w:ascii="宋体" w:hAnsi="宋体" w:cs="仿宋_GB2312" w:hint="eastAsia"/>
                <w:szCs w:val="21"/>
              </w:rPr>
              <w:t>、其他支出</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5.</w:t>
            </w:r>
            <w:r>
              <w:rPr>
                <w:rFonts w:ascii="宋体" w:hAnsi="宋体" w:cs="仿宋_GB2312" w:hint="eastAsia"/>
                <w:szCs w:val="21"/>
              </w:rPr>
              <w:t>协作费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3</w:t>
            </w:r>
            <w:r>
              <w:rPr>
                <w:rFonts w:ascii="宋体" w:hAnsi="宋体" w:cs="仿宋_GB2312" w:hint="eastAsia"/>
                <w:szCs w:val="21"/>
              </w:rPr>
              <w:t>、测试化验加工费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bCs/>
                <w:szCs w:val="21"/>
              </w:rPr>
            </w:pPr>
            <w:r>
              <w:rPr>
                <w:rFonts w:ascii="宋体" w:hAnsi="宋体" w:cs="仿宋_GB2312"/>
                <w:bCs/>
                <w:szCs w:val="21"/>
              </w:rPr>
              <w:t>12</w:t>
            </w:r>
            <w:r>
              <w:rPr>
                <w:rFonts w:ascii="宋体" w:hAnsi="宋体" w:cs="仿宋_GB2312" w:hint="eastAsia"/>
                <w:bCs/>
                <w:szCs w:val="21"/>
              </w:rPr>
              <w:t>、管理费（</w:t>
            </w:r>
            <w:r>
              <w:rPr>
                <w:rFonts w:ascii="宋体" w:hAnsi="宋体" w:cs="仿宋_GB2312"/>
                <w:bCs/>
                <w:szCs w:val="21"/>
              </w:rPr>
              <w:t>2014</w:t>
            </w:r>
            <w:r>
              <w:rPr>
                <w:rFonts w:ascii="宋体" w:hAnsi="宋体" w:cs="仿宋_GB2312" w:hint="eastAsia"/>
                <w:bCs/>
                <w:szCs w:val="21"/>
              </w:rPr>
              <w:t>年及以前批准项目）</w:t>
            </w: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二．国际合作与交流费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bCs/>
                <w:szCs w:val="21"/>
              </w:rPr>
            </w:pP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）项目组成员出国</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7</w:t>
            </w:r>
            <w:r>
              <w:rPr>
                <w:rFonts w:ascii="宋体" w:hAnsi="宋体" w:cs="仿宋_GB2312" w:hint="eastAsia"/>
                <w:szCs w:val="21"/>
              </w:rPr>
              <w:t>、国际合作与交流费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b/>
                <w:bCs/>
                <w:szCs w:val="21"/>
              </w:rPr>
            </w:pP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）境外专家来华</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7</w:t>
            </w:r>
            <w:r>
              <w:rPr>
                <w:rFonts w:ascii="宋体" w:hAnsi="宋体" w:cs="仿宋_GB2312" w:hint="eastAsia"/>
                <w:szCs w:val="21"/>
              </w:rPr>
              <w:t>、国际合作与交流费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三．劳务费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szCs w:val="21"/>
              </w:rPr>
              <w:t>9</w:t>
            </w:r>
            <w:r>
              <w:rPr>
                <w:rFonts w:ascii="宋体" w:hAnsi="宋体" w:cs="仿宋_GB2312" w:hint="eastAsia"/>
                <w:szCs w:val="21"/>
              </w:rPr>
              <w:t>、劳务费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r>
      <w:tr w:rsidR="004A024E" w:rsidTr="00FA4D44">
        <w:trPr>
          <w:trHeight w:val="369"/>
          <w:jc w:val="center"/>
        </w:trPr>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r>
              <w:rPr>
                <w:rFonts w:ascii="宋体" w:hAnsi="宋体" w:cs="仿宋_GB2312" w:hint="eastAsia"/>
                <w:szCs w:val="21"/>
              </w:rPr>
              <w:t>四．管理费</w:t>
            </w: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c>
          <w:tcPr>
            <w:tcW w:w="2767" w:type="dxa"/>
            <w:tcBorders>
              <w:top w:val="single" w:sz="4" w:space="0" w:color="auto"/>
              <w:left w:val="single" w:sz="4" w:space="0" w:color="auto"/>
              <w:bottom w:val="single" w:sz="4" w:space="0" w:color="auto"/>
              <w:right w:val="single" w:sz="4" w:space="0" w:color="auto"/>
            </w:tcBorders>
            <w:vAlign w:val="center"/>
          </w:tcPr>
          <w:p w:rsidR="004A024E" w:rsidRDefault="004A024E" w:rsidP="00FA4D44">
            <w:pPr>
              <w:rPr>
                <w:rFonts w:ascii="宋体" w:hAnsi="宋体"/>
                <w:szCs w:val="21"/>
              </w:rPr>
            </w:pPr>
          </w:p>
        </w:tc>
      </w:tr>
    </w:tbl>
    <w:p w:rsidR="004A024E" w:rsidRDefault="004A024E" w:rsidP="004A024E">
      <w:pPr>
        <w:snapToGrid w:val="0"/>
        <w:spacing w:before="312"/>
        <w:ind w:firstLineChars="200" w:firstLine="482"/>
        <w:rPr>
          <w:rFonts w:hAnsi="宋体"/>
          <w:b/>
          <w:sz w:val="24"/>
          <w:szCs w:val="24"/>
        </w:rPr>
      </w:pPr>
      <w:r>
        <w:rPr>
          <w:rFonts w:hAnsi="宋体" w:hint="eastAsia"/>
          <w:b/>
          <w:sz w:val="24"/>
          <w:szCs w:val="24"/>
        </w:rPr>
        <w:t>四、编制的规范性要求</w:t>
      </w:r>
    </w:p>
    <w:p w:rsidR="004A024E" w:rsidRDefault="004A024E" w:rsidP="004A024E">
      <w:pPr>
        <w:pStyle w:val="a3"/>
        <w:ind w:right="357" w:firstLineChars="200" w:firstLine="480"/>
        <w:rPr>
          <w:rFonts w:hAnsi="宋体"/>
          <w:sz w:val="24"/>
          <w:szCs w:val="24"/>
        </w:rPr>
      </w:pPr>
      <w:r>
        <w:rPr>
          <w:rFonts w:hAnsi="宋体" w:hint="eastAsia"/>
          <w:sz w:val="24"/>
          <w:szCs w:val="24"/>
        </w:rPr>
        <w:t>决算数据以“万元”为单位，精确到小数点后面四位。各类标准或单价以“元”为单位，精确到个位。外币需按人民银行公布的即期汇率折合成人民币。</w:t>
      </w:r>
    </w:p>
    <w:p w:rsidR="004A024E" w:rsidRDefault="004A024E" w:rsidP="004A024E">
      <w:pPr>
        <w:pStyle w:val="a3"/>
        <w:ind w:firstLineChars="200" w:firstLine="480"/>
        <w:rPr>
          <w:rFonts w:hAnsi="宋体"/>
          <w:sz w:val="24"/>
          <w:szCs w:val="24"/>
        </w:rPr>
      </w:pPr>
    </w:p>
    <w:p w:rsidR="004A024E" w:rsidRPr="007F4021" w:rsidRDefault="004A024E" w:rsidP="004A024E">
      <w:pPr>
        <w:spacing w:after="312"/>
        <w:ind w:firstLineChars="200" w:firstLine="480"/>
        <w:rPr>
          <w:rFonts w:ascii="宋体" w:hAnsi="宋体" w:cs="宋体" w:hint="eastAsia"/>
          <w:color w:val="333333"/>
          <w:kern w:val="0"/>
          <w:sz w:val="24"/>
          <w:szCs w:val="24"/>
        </w:rPr>
      </w:pPr>
      <w:r>
        <w:rPr>
          <w:rFonts w:hAnsi="宋体" w:hint="eastAsia"/>
          <w:sz w:val="24"/>
          <w:szCs w:val="24"/>
        </w:rPr>
        <w:t>咨询电话：国家自然科学基金委员会财务局</w:t>
      </w:r>
      <w:r>
        <w:rPr>
          <w:rFonts w:hAnsi="宋体" w:hint="eastAsia"/>
          <w:sz w:val="24"/>
          <w:szCs w:val="24"/>
        </w:rPr>
        <w:t xml:space="preserve"> </w:t>
      </w:r>
      <w:r>
        <w:rPr>
          <w:rFonts w:hAnsi="宋体"/>
          <w:sz w:val="24"/>
          <w:szCs w:val="24"/>
        </w:rPr>
        <w:t>010-62329112/6760</w:t>
      </w:r>
    </w:p>
    <w:p w:rsidR="00236A0B" w:rsidRPr="004A024E" w:rsidRDefault="00236A0B"/>
    <w:sectPr w:rsidR="00236A0B" w:rsidRPr="004A024E" w:rsidSect="004E080F">
      <w:pgSz w:w="11906" w:h="16838"/>
      <w:pgMar w:top="1440" w:right="1701" w:bottom="1440"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024E"/>
    <w:rsid w:val="000771DD"/>
    <w:rsid w:val="001C783C"/>
    <w:rsid w:val="001F6220"/>
    <w:rsid w:val="00236A0B"/>
    <w:rsid w:val="00247B47"/>
    <w:rsid w:val="0026305F"/>
    <w:rsid w:val="00337DC6"/>
    <w:rsid w:val="00346165"/>
    <w:rsid w:val="00347733"/>
    <w:rsid w:val="00360FEA"/>
    <w:rsid w:val="003A448A"/>
    <w:rsid w:val="003D59CC"/>
    <w:rsid w:val="004338B7"/>
    <w:rsid w:val="004A024E"/>
    <w:rsid w:val="004C3FDC"/>
    <w:rsid w:val="005028CE"/>
    <w:rsid w:val="0056560A"/>
    <w:rsid w:val="005753BB"/>
    <w:rsid w:val="0061063D"/>
    <w:rsid w:val="006605A9"/>
    <w:rsid w:val="006A16F5"/>
    <w:rsid w:val="006C23FC"/>
    <w:rsid w:val="00726D96"/>
    <w:rsid w:val="00837018"/>
    <w:rsid w:val="008D503B"/>
    <w:rsid w:val="00964397"/>
    <w:rsid w:val="009D15AD"/>
    <w:rsid w:val="009E3D2F"/>
    <w:rsid w:val="00A80666"/>
    <w:rsid w:val="00B71E67"/>
    <w:rsid w:val="00B92D29"/>
    <w:rsid w:val="00C32B22"/>
    <w:rsid w:val="00D16F20"/>
    <w:rsid w:val="00D2669F"/>
    <w:rsid w:val="00D44EE9"/>
    <w:rsid w:val="00D53005"/>
    <w:rsid w:val="00D92F43"/>
    <w:rsid w:val="00E70E3F"/>
    <w:rsid w:val="00E7569F"/>
    <w:rsid w:val="00ED2513"/>
    <w:rsid w:val="00F90CBA"/>
    <w:rsid w:val="00FC1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2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4A024E"/>
    <w:pPr>
      <w:tabs>
        <w:tab w:val="center" w:pos="4153"/>
        <w:tab w:val="right" w:pos="8306"/>
      </w:tabs>
      <w:snapToGrid w:val="0"/>
      <w:jc w:val="left"/>
    </w:pPr>
    <w:rPr>
      <w:sz w:val="18"/>
      <w:szCs w:val="18"/>
    </w:rPr>
  </w:style>
  <w:style w:type="character" w:customStyle="1" w:styleId="Char">
    <w:name w:val="页脚 Char"/>
    <w:basedOn w:val="a0"/>
    <w:link w:val="a3"/>
    <w:rsid w:val="004A02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廖渝(2014100063)</dc:creator>
  <cp:lastModifiedBy>廖渝(2014100063)</cp:lastModifiedBy>
  <cp:revision>1</cp:revision>
  <dcterms:created xsi:type="dcterms:W3CDTF">2015-12-15T07:47:00Z</dcterms:created>
  <dcterms:modified xsi:type="dcterms:W3CDTF">2015-12-15T07:47:00Z</dcterms:modified>
</cp:coreProperties>
</file>