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2020年住培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优秀专业基地主任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p>
      <w:pPr>
        <w:widowControl/>
        <w:jc w:val="left"/>
        <w:rPr>
          <w:rFonts w:hint="eastAsia" w:cs="仿宋_GB2312" w:asciiTheme="majorEastAsia" w:hAnsiTheme="majorEastAsia" w:eastAsiaTheme="majorEastAsia"/>
          <w:b w:val="0"/>
          <w:bCs/>
          <w:color w:val="000000"/>
          <w:kern w:val="0"/>
          <w:sz w:val="22"/>
          <w:szCs w:val="22"/>
          <w:lang w:eastAsia="zh-CN"/>
        </w:rPr>
      </w:pPr>
      <w:r>
        <w:rPr>
          <w:rFonts w:hint="eastAsia" w:cs="仿宋_GB2312" w:asciiTheme="majorEastAsia" w:hAnsiTheme="majorEastAsia" w:eastAsiaTheme="majorEastAsia"/>
          <w:b w:val="0"/>
          <w:bCs/>
          <w:color w:val="000000"/>
          <w:kern w:val="0"/>
          <w:sz w:val="22"/>
          <w:szCs w:val="22"/>
          <w:lang w:eastAsia="zh-CN"/>
        </w:rPr>
        <w:t>（说明：评选对象含专业基地教学主任。）</w:t>
      </w:r>
    </w:p>
    <w:tbl>
      <w:tblPr>
        <w:tblStyle w:val="2"/>
        <w:tblW w:w="912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5"/>
        <w:gridCol w:w="522"/>
        <w:gridCol w:w="405"/>
        <w:gridCol w:w="505"/>
        <w:gridCol w:w="778"/>
        <w:gridCol w:w="464"/>
        <w:gridCol w:w="270"/>
        <w:gridCol w:w="7"/>
        <w:gridCol w:w="1210"/>
        <w:gridCol w:w="108"/>
        <w:gridCol w:w="788"/>
        <w:gridCol w:w="20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197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69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□中级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□科主任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□教学主任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□病区负责人</w:t>
            </w:r>
          </w:p>
          <w:p>
            <w:pPr>
              <w:widowControl/>
              <w:spacing w:line="320" w:lineRule="exact"/>
              <w:ind w:firstLine="210" w:firstLineChars="100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30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带教管理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6602" w:type="dxa"/>
            <w:gridSpan w:val="10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080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80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级卫生健康委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科教处意见</w:t>
            </w:r>
          </w:p>
        </w:tc>
        <w:tc>
          <w:tcPr>
            <w:tcW w:w="8042" w:type="dxa"/>
            <w:gridSpan w:val="13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 w:cs="仿宋_GB2312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11C271F8"/>
    <w:rsid w:val="361256AB"/>
    <w:rsid w:val="52A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2020-05-29T00:12:59Z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