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rPr>
          <w:rStyle w:val="8"/>
          <w:rFonts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widowControl/>
        <w:spacing w:beforeAutospacing="0" w:afterAutospacing="0" w:line="560" w:lineRule="exact"/>
        <w:jc w:val="center"/>
        <w:rPr>
          <w:rStyle w:val="8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安徽医科大学试卷存档要求</w:t>
      </w:r>
    </w:p>
    <w:p>
      <w:pPr>
        <w:pStyle w:val="5"/>
        <w:widowControl/>
        <w:spacing w:beforeAutospacing="0" w:afterAutospacing="0" w:line="560" w:lineRule="exact"/>
        <w:jc w:val="both"/>
        <w:rPr>
          <w:rStyle w:val="8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以笔试（包括闭卷考试、开卷考试）为主要考核形式的课程以教学班为单位进行存档（可以纸质存档或电子存档），要求如下：</w:t>
      </w:r>
    </w:p>
    <w:tbl>
      <w:tblPr>
        <w:tblStyle w:val="6"/>
        <w:tblW w:w="88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839"/>
        <w:gridCol w:w="3763"/>
        <w:gridCol w:w="1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存档内容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存档要求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课程考核文档封面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含课程名称、课程序号、上课学期、开课学院、考试时间、年级专业班级等信息。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封面牛皮纸来教育处领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命题双向细目表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考核命题小组成员及系（教研室）主任或课程负责人签字。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命题审批表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系（教研室）主任或课程负责人签名。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平时成绩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(课堂考勤表)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课堂考勤、实验、作业等，记录完整 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成绩登分册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(手写成绩单)</w:t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br w:type="textWrapping"/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2.打印成绩单（系统打印）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1.任课老师和相关负责人要亲笔签名；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2.平时成绩、实验成绩、卷面成绩与总成绩，相应部分要吻合。任课教师要亲笔签名。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考试试卷分析报告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（课程教学工作报告）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1.分析报告书写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规范，内容齐全；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br w:type="textWrapping"/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2.课程教学目标达成度分析明确。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卷面成绩表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任课老师和相关负责人要亲笔签名。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试卷复查表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（查分申请表）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写明复查原因、复查意见、相关负责人签字。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考场情况登记表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（考场记录）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监考教师签字。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Style w:val="10"/>
                <w:rFonts w:ascii="方正仿宋_GB2312" w:hAnsi="方正仿宋_GB2312" w:eastAsia="方正仿宋_GB2312" w:cs="方正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课程使用教材封面及目录复印件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A卷、B卷的空白试卷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1.A卷、B卷试卷份量一致；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2.试卷正文、插图工整，清楚、准确。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A卷、B卷的标准(参考)答案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含解题过程(思路)、评分标准(要点)等。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学生答题卷或答题卡（按学号顺序）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学生考卷要齐全、规范、装订整齐(或用光盘等电子设备存储)；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2.按评分标准阅卷，客观、公正；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3.红笔阅卷、记分准确；</w:t>
            </w:r>
          </w:p>
          <w:p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完全正确的打勾( √ ), 完全错的打叉(×), 否则打半勾( √ \ )。</w:t>
            </w:r>
          </w:p>
          <w:p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以试卷中的小题为单位，每道题必须有标记，且只能有一个标记；打半勾标记的试题，对于错误的部分用下划线标出，不完整的用省略标出。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4.卷面统一用扣分(-)或加分(+)表示。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5.试卷内每题得分写在题首，同时每道大题的得分记入试卷首页得分汇总栏中，并计算出总分，在阅卷中如有更改，须在更改处签名。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6.试卷批阅后须有专人复核，阅卷与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复核均要求在试卷或答题卷上签字。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Style w:val="8"/>
          <w:rFonts w:ascii="方正仿宋_GB2312" w:hAnsi="方正仿宋_GB2312" w:eastAsia="方正仿宋_GB2312" w:cs="方正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上述课程考核材料可分两部分整理，第一部分为（1）-（12）， 第二部分为（13），以专业、年级、班级为单位装订成册，按课程归档保存，合班相同表格可复印。第一部分永久保存，第二部分试卷（答题卷或答题卡）由各开课系（教研室）统一存放和保管，保存至学生毕业后一年（保存时间不得少于3年）。各学院若存在一些特殊课程考试，执行本规范有困难的，可另行制定考相关工作规范，报请教务处批准后执行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Style w:val="8"/>
          <w:rFonts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FA062"/>
    <w:multiLevelType w:val="singleLevel"/>
    <w:tmpl w:val="18FFA0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51361"/>
    <w:multiLevelType w:val="singleLevel"/>
    <w:tmpl w:val="440513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25ABED"/>
    <w:multiLevelType w:val="singleLevel"/>
    <w:tmpl w:val="7325ABE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zODJjNDk2OTcyMjc2YTYzYTdjMzYxNjAxYmU1OGYifQ=="/>
  </w:docVars>
  <w:rsids>
    <w:rsidRoot w:val="00216179"/>
    <w:rsid w:val="00216179"/>
    <w:rsid w:val="00352CAE"/>
    <w:rsid w:val="004F7C62"/>
    <w:rsid w:val="007F2AE5"/>
    <w:rsid w:val="007F6650"/>
    <w:rsid w:val="008F70CB"/>
    <w:rsid w:val="00B751B0"/>
    <w:rsid w:val="00F03EEE"/>
    <w:rsid w:val="15D11E43"/>
    <w:rsid w:val="1E2F2CB8"/>
    <w:rsid w:val="1FD51929"/>
    <w:rsid w:val="375F2433"/>
    <w:rsid w:val="383067CB"/>
    <w:rsid w:val="5B2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方正仿宋_GB2312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51"/>
    <w:basedOn w:val="7"/>
    <w:qFormat/>
    <w:uiPriority w:val="0"/>
    <w:rPr>
      <w:rFonts w:ascii="宋体" w:hAnsi="宋体" w:eastAsia="宋体" w:cs="宋体"/>
      <w:color w:val="FFFFFF"/>
      <w:sz w:val="16"/>
      <w:szCs w:val="16"/>
      <w:u w:val="none"/>
    </w:rPr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5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387</Words>
  <Characters>2210</Characters>
  <Lines>18</Lines>
  <Paragraphs>5</Paragraphs>
  <TotalTime>5</TotalTime>
  <ScaleCrop>false</ScaleCrop>
  <LinksUpToDate>false</LinksUpToDate>
  <CharactersWithSpaces>2592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2023-11-08T09:56:00Z</dcterms:created>
  <dc:creator>Lenovo</dc:creator>
  <cp:lastModifiedBy>steppewolf</cp:lastModifiedBy>
  <dcterms:modified xsi:type="dcterms:W3CDTF">2023-11-16T03:55:54Z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0C4CD0830C834E5F9725185D415D21B8_13</vt:lpwstr>
  </property>
</Properties>
</file>