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附件2：</w:t>
      </w:r>
    </w:p>
    <w:p>
      <w:pPr>
        <w:spacing w:line="464" w:lineRule="atLeast"/>
        <w:jc w:val="center"/>
        <w:rPr>
          <w:rFonts w:ascii="隶书" w:eastAsia="隶书"/>
          <w:sz w:val="68"/>
          <w:szCs w:val="68"/>
        </w:rPr>
      </w:pPr>
      <w:r>
        <w:rPr>
          <w:rFonts w:hint="eastAsia" w:ascii="隶书" w:eastAsia="隶书"/>
          <w:sz w:val="68"/>
          <w:szCs w:val="68"/>
        </w:rPr>
        <w:t>安徽省卫生健康软科学</w:t>
      </w:r>
    </w:p>
    <w:p>
      <w:pPr>
        <w:spacing w:line="464" w:lineRule="atLeast"/>
        <w:jc w:val="center"/>
        <w:rPr>
          <w:sz w:val="20"/>
          <w:szCs w:val="20"/>
        </w:rPr>
      </w:pPr>
      <w:r>
        <w:rPr>
          <w:rFonts w:hint="eastAsia" w:ascii="隶书" w:eastAsia="隶书"/>
          <w:sz w:val="68"/>
          <w:szCs w:val="68"/>
        </w:rPr>
        <w:t>研究项目</w:t>
      </w:r>
      <w:r>
        <w:rPr>
          <w:rFonts w:ascii="隶书" w:eastAsia="隶书"/>
          <w:sz w:val="68"/>
          <w:szCs w:val="68"/>
        </w:rPr>
        <w:t>申报书</w:t>
      </w:r>
    </w:p>
    <w:p>
      <w:pPr>
        <w:spacing w:line="487" w:lineRule="atLeast"/>
        <w:rPr>
          <w:sz w:val="20"/>
          <w:szCs w:val="20"/>
        </w:rPr>
      </w:pPr>
    </w:p>
    <w:p>
      <w:pPr>
        <w:spacing w:line="240" w:lineRule="exact"/>
        <w:rPr>
          <w:rFonts w:ascii="楷体_GB2312" w:eastAsia="楷体_GB2312"/>
          <w:b/>
          <w:sz w:val="32"/>
          <w:szCs w:val="32"/>
        </w:rPr>
      </w:pPr>
    </w:p>
    <w:p>
      <w:pPr>
        <w:spacing w:line="240" w:lineRule="exact"/>
        <w:rPr>
          <w:rFonts w:ascii="楷体_GB2312" w:eastAsia="楷体_GB2312"/>
          <w:b/>
          <w:sz w:val="32"/>
          <w:szCs w:val="32"/>
        </w:rPr>
      </w:pPr>
    </w:p>
    <w:p>
      <w:pPr>
        <w:spacing w:line="240" w:lineRule="exact"/>
        <w:rPr>
          <w:rFonts w:ascii="楷体_GB2312" w:eastAsia="楷体_GB2312"/>
          <w:b/>
          <w:sz w:val="32"/>
          <w:szCs w:val="32"/>
        </w:rPr>
      </w:pPr>
    </w:p>
    <w:p>
      <w:pPr>
        <w:spacing w:line="240" w:lineRule="exact"/>
        <w:rPr>
          <w:rFonts w:ascii="楷体_GB2312" w:eastAsia="楷体_GB2312"/>
          <w:b/>
          <w:sz w:val="32"/>
          <w:szCs w:val="32"/>
        </w:rPr>
      </w:pPr>
    </w:p>
    <w:p>
      <w:pPr>
        <w:spacing w:line="240" w:lineRule="exact"/>
        <w:rPr>
          <w:rFonts w:ascii="楷体_GB2312" w:eastAsia="楷体_GB2312"/>
          <w:b/>
          <w:sz w:val="32"/>
          <w:szCs w:val="32"/>
        </w:rPr>
      </w:pPr>
    </w:p>
    <w:p>
      <w:pPr>
        <w:spacing w:line="240" w:lineRule="exact"/>
        <w:rPr>
          <w:rFonts w:ascii="楷体_GB2312" w:eastAsia="楷体_GB2312"/>
          <w:b/>
          <w:sz w:val="32"/>
          <w:szCs w:val="32"/>
        </w:rPr>
      </w:pPr>
    </w:p>
    <w:p>
      <w:pPr>
        <w:spacing w:line="840" w:lineRule="auto"/>
        <w:ind w:firstLine="1285" w:firstLineChars="400"/>
        <w:rPr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项目</w:t>
      </w:r>
      <w:r>
        <w:rPr>
          <w:rFonts w:ascii="楷体_GB2312" w:eastAsia="楷体_GB2312"/>
          <w:b/>
          <w:sz w:val="32"/>
          <w:szCs w:val="32"/>
        </w:rPr>
        <w:t>名称：</w:t>
      </w:r>
      <w:r>
        <w:rPr>
          <w:rFonts w:ascii="楷体_GB2312" w:eastAsia="楷体_GB2312"/>
          <w:b/>
          <w:sz w:val="32"/>
          <w:szCs w:val="32"/>
          <w:u w:val="single"/>
        </w:rPr>
        <w:t xml:space="preserve">                              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</w:t>
      </w:r>
    </w:p>
    <w:p>
      <w:pPr>
        <w:spacing w:line="840" w:lineRule="auto"/>
        <w:ind w:firstLine="1285" w:firstLineChars="400"/>
        <w:rPr>
          <w:rFonts w:hint="default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</w:rPr>
        <w:t>项目负责人：</w:t>
      </w:r>
      <w:r>
        <w:rPr>
          <w:rFonts w:ascii="楷体_GB2312" w:eastAsia="楷体_GB2312"/>
          <w:b/>
          <w:sz w:val="32"/>
          <w:szCs w:val="32"/>
          <w:u w:val="single"/>
        </w:rPr>
        <w:t xml:space="preserve">                         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b/>
          <w:sz w:val="32"/>
          <w:szCs w:val="32"/>
          <w:u w:val="single"/>
          <w:lang w:val="en-US" w:eastAsia="zh-CN"/>
        </w:rPr>
        <w:t xml:space="preserve">    </w:t>
      </w:r>
    </w:p>
    <w:p>
      <w:pPr>
        <w:spacing w:line="840" w:lineRule="auto"/>
        <w:ind w:firstLine="1285" w:firstLineChars="400"/>
        <w:rPr>
          <w:rFonts w:ascii="楷体_GB2312" w:eastAsia="楷体_GB2312"/>
          <w:b/>
          <w:sz w:val="32"/>
          <w:szCs w:val="32"/>
          <w:u w:val="single"/>
        </w:rPr>
      </w:pPr>
      <w:r>
        <w:rPr>
          <w:rFonts w:hint="eastAsia" w:ascii="楷体_GB2312" w:eastAsia="楷体_GB2312"/>
          <w:b/>
          <w:sz w:val="32"/>
          <w:szCs w:val="32"/>
        </w:rPr>
        <w:t>联系方式：</w:t>
      </w:r>
      <w:r>
        <w:rPr>
          <w:rFonts w:ascii="楷体_GB2312" w:eastAsia="楷体_GB2312"/>
          <w:b/>
          <w:sz w:val="32"/>
          <w:szCs w:val="32"/>
          <w:u w:val="single"/>
        </w:rPr>
        <w:t xml:space="preserve">                              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</w:t>
      </w:r>
    </w:p>
    <w:p>
      <w:pPr>
        <w:spacing w:line="840" w:lineRule="auto"/>
        <w:ind w:firstLine="1285" w:firstLineChars="400"/>
        <w:rPr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申报单位</w:t>
      </w:r>
      <w:r>
        <w:rPr>
          <w:rFonts w:ascii="楷体_GB2312" w:eastAsia="楷体_GB2312"/>
          <w:b/>
          <w:sz w:val="32"/>
          <w:szCs w:val="32"/>
        </w:rPr>
        <w:t>：</w:t>
      </w:r>
      <w:r>
        <w:rPr>
          <w:rFonts w:ascii="楷体_GB2312" w:eastAsia="楷体_GB2312"/>
          <w:b/>
          <w:sz w:val="32"/>
          <w:szCs w:val="32"/>
          <w:u w:val="single"/>
        </w:rPr>
        <w:t xml:space="preserve">                              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</w:t>
      </w:r>
    </w:p>
    <w:p>
      <w:pPr>
        <w:spacing w:line="840" w:lineRule="auto"/>
        <w:ind w:firstLine="1285" w:firstLineChars="400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hint="eastAsia" w:ascii="楷体_GB2312" w:eastAsia="楷体_GB2312"/>
          <w:b/>
          <w:sz w:val="32"/>
          <w:szCs w:val="32"/>
        </w:rPr>
        <w:t>申报日期：</w:t>
      </w:r>
      <w:r>
        <w:rPr>
          <w:rFonts w:ascii="楷体_GB2312" w:eastAsia="楷体_GB2312"/>
          <w:b/>
          <w:sz w:val="32"/>
          <w:szCs w:val="32"/>
          <w:u w:val="single"/>
        </w:rPr>
        <w:t xml:space="preserve">                              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</w:t>
      </w:r>
    </w:p>
    <w:p>
      <w:pPr>
        <w:widowControl/>
        <w:spacing w:line="240" w:lineRule="atLeas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240" w:lineRule="atLeas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240" w:lineRule="atLeas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tabs>
          <w:tab w:val="center" w:pos="4535"/>
          <w:tab w:val="left" w:pos="7500"/>
        </w:tabs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安徽省医学会 制</w:t>
      </w:r>
    </w:p>
    <w:p>
      <w:pPr>
        <w:pStyle w:val="2"/>
        <w:spacing w:line="400" w:lineRule="exact"/>
        <w:ind w:left="99" w:leftChars="47"/>
        <w:jc w:val="center"/>
        <w:rPr>
          <w:rFonts w:ascii="楷体_GB2312" w:hAnsi="Times New Roman" w:eastAsia="楷体_GB2312"/>
          <w:sz w:val="28"/>
          <w:szCs w:val="28"/>
        </w:rPr>
      </w:pPr>
      <w:r>
        <w:rPr>
          <w:rFonts w:hint="eastAsia" w:ascii="楷体_GB2312" w:hAnsi="Times New Roman" w:eastAsia="楷体_GB2312"/>
          <w:sz w:val="28"/>
          <w:szCs w:val="28"/>
        </w:rPr>
        <w:t>二</w:t>
      </w:r>
      <w:r>
        <w:rPr>
          <w:rFonts w:hint="eastAsia" w:cs="宋体"/>
          <w:sz w:val="28"/>
          <w:szCs w:val="28"/>
        </w:rPr>
        <w:t>〇</w:t>
      </w:r>
      <w:r>
        <w:rPr>
          <w:rFonts w:hint="eastAsia" w:ascii="楷体_GB2312" w:hAnsi="Times New Roman" w:eastAsia="楷体_GB2312"/>
          <w:sz w:val="28"/>
          <w:szCs w:val="28"/>
        </w:rPr>
        <w:t>二</w:t>
      </w:r>
      <w:r>
        <w:rPr>
          <w:rFonts w:hint="eastAsia" w:cs="宋体"/>
          <w:sz w:val="28"/>
          <w:szCs w:val="28"/>
        </w:rPr>
        <w:t>〇</w:t>
      </w:r>
      <w:r>
        <w:rPr>
          <w:rFonts w:hint="eastAsia" w:ascii="楷体_GB2312" w:hAnsi="楷体_GB2312" w:eastAsia="楷体_GB2312" w:cs="楷体_GB2312"/>
          <w:sz w:val="28"/>
          <w:szCs w:val="28"/>
        </w:rPr>
        <w:t>年九</w:t>
      </w:r>
      <w:r>
        <w:rPr>
          <w:rFonts w:hint="eastAsia" w:ascii="楷体_GB2312" w:hAnsi="Times New Roman" w:eastAsia="楷体_GB2312"/>
          <w:sz w:val="28"/>
          <w:szCs w:val="28"/>
        </w:rPr>
        <w:t>月</w:t>
      </w:r>
    </w:p>
    <w:p>
      <w:pPr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br w:type="page"/>
      </w:r>
    </w:p>
    <w:p>
      <w:pPr>
        <w:spacing w:before="100" w:beforeAutospacing="1" w:after="100" w:afterAutospacing="1" w:line="4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申报者承诺与成果使用授权 </w:t>
      </w:r>
    </w:p>
    <w:p>
      <w:pPr>
        <w:spacing w:before="100" w:beforeAutospacing="1" w:after="100" w:afterAutospacing="1" w:line="60" w:lineRule="exact"/>
        <w:rPr>
          <w:rFonts w:ascii="黑体" w:eastAsia="黑体"/>
          <w:szCs w:val="21"/>
        </w:rPr>
      </w:pPr>
    </w:p>
    <w:p>
      <w:pPr>
        <w:spacing w:line="360" w:lineRule="exact"/>
        <w:outlineLvl w:val="0"/>
        <w:rPr>
          <w:rFonts w:ascii="宋体" w:hAnsi="宋体"/>
          <w:kern w:val="0"/>
          <w:szCs w:val="21"/>
          <w:lang w:val="zh-CN"/>
        </w:rPr>
      </w:pPr>
      <w:r>
        <w:rPr>
          <w:rFonts w:hint="eastAsia" w:ascii="仿宋_GB2312" w:eastAsia="仿宋_GB2312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一、本人自愿申报安徽省卫生健康软科学研究项目，认可所填写的项目申报书为有约束力的协议，并承诺对所填写的项目申报书所涉及各项内容的真实性负责，保证没有知识产权争议。项目申报</w:t>
      </w:r>
      <w:r>
        <w:rPr>
          <w:rFonts w:hint="eastAsia" w:ascii="宋体" w:hAnsi="宋体"/>
          <w:kern w:val="0"/>
          <w:szCs w:val="21"/>
          <w:lang w:val="zh-CN"/>
        </w:rPr>
        <w:t>如</w:t>
      </w:r>
      <w:r>
        <w:rPr>
          <w:rFonts w:hint="eastAsia" w:ascii="宋体" w:hAnsi="宋体"/>
          <w:szCs w:val="21"/>
        </w:rPr>
        <w:t>获准立项</w:t>
      </w:r>
      <w:r>
        <w:rPr>
          <w:rFonts w:ascii="宋体" w:hAnsi="宋体"/>
          <w:kern w:val="0"/>
          <w:szCs w:val="21"/>
          <w:lang w:val="zh-CN"/>
        </w:rPr>
        <w:t>,</w:t>
      </w:r>
      <w:r>
        <w:rPr>
          <w:rFonts w:hint="eastAsia" w:ascii="宋体" w:hAnsi="宋体"/>
          <w:kern w:val="0"/>
          <w:szCs w:val="21"/>
          <w:lang w:val="zh-CN"/>
        </w:rPr>
        <w:t>在研究工作中，接受</w:t>
      </w:r>
      <w:r>
        <w:rPr>
          <w:rFonts w:hint="eastAsia" w:ascii="宋体" w:hAnsi="宋体"/>
          <w:kern w:val="0"/>
          <w:szCs w:val="21"/>
        </w:rPr>
        <w:t>安徽省医学会</w:t>
      </w:r>
      <w:r>
        <w:rPr>
          <w:rFonts w:hint="eastAsia" w:ascii="宋体" w:hAnsi="宋体"/>
          <w:kern w:val="0"/>
          <w:szCs w:val="21"/>
          <w:lang w:val="zh-CN"/>
        </w:rPr>
        <w:t>的管理，并对以下约定信守承诺：</w:t>
      </w:r>
    </w:p>
    <w:p>
      <w:pPr>
        <w:spacing w:line="360" w:lineRule="exact"/>
        <w:ind w:firstLine="420" w:firstLineChars="200"/>
        <w:rPr>
          <w:rFonts w:ascii="宋体" w:hAnsi="宋体"/>
          <w:kern w:val="0"/>
          <w:szCs w:val="21"/>
          <w:lang w:val="zh-CN"/>
        </w:rPr>
      </w:pPr>
      <w:r>
        <w:rPr>
          <w:rFonts w:hint="eastAsia" w:ascii="宋体" w:hAnsi="宋体"/>
          <w:kern w:val="0"/>
          <w:szCs w:val="21"/>
        </w:rPr>
        <w:t>1.</w:t>
      </w:r>
      <w:r>
        <w:rPr>
          <w:rFonts w:hint="eastAsia" w:ascii="宋体" w:hAnsi="宋体"/>
          <w:kern w:val="0"/>
          <w:szCs w:val="21"/>
          <w:lang w:val="zh-CN"/>
        </w:rPr>
        <w:t>遵循</w:t>
      </w:r>
      <w:r>
        <w:rPr>
          <w:rFonts w:hint="eastAsia" w:ascii="宋体" w:hAnsi="宋体"/>
          <w:kern w:val="0"/>
          <w:szCs w:val="21"/>
        </w:rPr>
        <w:t>科学</w:t>
      </w:r>
      <w:r>
        <w:rPr>
          <w:rFonts w:hint="eastAsia" w:ascii="宋体" w:hAnsi="宋体"/>
          <w:kern w:val="0"/>
          <w:szCs w:val="21"/>
          <w:lang w:val="zh-CN"/>
        </w:rPr>
        <w:t>研究的基本规范。</w:t>
      </w:r>
      <w:r>
        <w:rPr>
          <w:rFonts w:hint="eastAsia" w:ascii="宋体" w:hAnsi="宋体"/>
          <w:szCs w:val="21"/>
          <w:lang w:val="zh-CN"/>
        </w:rPr>
        <w:t>科学设计研究方案，采用适当的研究方法，</w:t>
      </w:r>
      <w:r>
        <w:rPr>
          <w:rFonts w:hint="eastAsia" w:ascii="宋体" w:hAnsi="宋体"/>
          <w:kern w:val="0"/>
          <w:szCs w:val="21"/>
          <w:lang w:val="zh-CN"/>
        </w:rPr>
        <w:t>如期完成研究任务，</w:t>
      </w:r>
      <w:r>
        <w:rPr>
          <w:rFonts w:hint="eastAsia" w:ascii="宋体" w:hAnsi="宋体"/>
          <w:szCs w:val="21"/>
        </w:rPr>
        <w:t>取得预期研究成果</w:t>
      </w:r>
      <w:r>
        <w:rPr>
          <w:rFonts w:hint="eastAsia" w:ascii="宋体" w:hAnsi="宋体"/>
          <w:kern w:val="0"/>
          <w:szCs w:val="21"/>
          <w:lang w:val="zh-CN"/>
        </w:rPr>
        <w:t>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</w:rPr>
        <w:t>2.</w:t>
      </w:r>
      <w:r>
        <w:rPr>
          <w:rFonts w:hint="eastAsia" w:ascii="宋体" w:hAnsi="宋体"/>
          <w:szCs w:val="21"/>
          <w:lang w:val="zh-CN"/>
        </w:rPr>
        <w:t>尊重他人的知识贡献。客观、公正、准确地介绍和评论已有学术成果。凡引用他人的观点、方案、资料、数据等，无论</w:t>
      </w:r>
      <w:r>
        <w:rPr>
          <w:rFonts w:hint="eastAsia" w:ascii="宋体" w:hAnsi="宋体"/>
          <w:szCs w:val="21"/>
          <w:lang w:val="en-US" w:eastAsia="zh-CN"/>
        </w:rPr>
        <w:t>是</w:t>
      </w:r>
      <w:r>
        <w:rPr>
          <w:rFonts w:hint="eastAsia" w:ascii="宋体" w:hAnsi="宋体"/>
          <w:szCs w:val="21"/>
          <w:lang w:val="zh-CN"/>
        </w:rPr>
        <w:t>否发表，无论是纸质或电子版，</w:t>
      </w:r>
      <w:r>
        <w:rPr>
          <w:rFonts w:hint="eastAsia" w:ascii="宋体" w:hAnsi="宋体"/>
          <w:szCs w:val="21"/>
        </w:rPr>
        <w:t>均</w:t>
      </w:r>
      <w:r>
        <w:rPr>
          <w:rFonts w:hint="eastAsia" w:ascii="宋体" w:hAnsi="宋体"/>
          <w:szCs w:val="21"/>
          <w:lang w:val="zh-CN"/>
        </w:rPr>
        <w:t>加以注释。凡转引文献资料，均如实说明。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</w:rPr>
        <w:t>3.</w:t>
      </w:r>
      <w:r>
        <w:rPr>
          <w:rFonts w:hint="eastAsia" w:ascii="宋体" w:hAnsi="宋体"/>
          <w:szCs w:val="21"/>
          <w:lang w:val="zh-CN"/>
        </w:rPr>
        <w:t>恪守学术道德。研究过程真实，不以任何方式抄袭、剽窃或侵吞他人学术成果，杜绝伪注、伪造、篡改文献和数据等学术不端行为。成果真实，不重复发表研究成果；对项目</w:t>
      </w:r>
      <w:r>
        <w:rPr>
          <w:rFonts w:hint="eastAsia" w:ascii="宋体" w:hAnsi="宋体"/>
          <w:szCs w:val="21"/>
        </w:rPr>
        <w:t>负责</w:t>
      </w:r>
      <w:r>
        <w:rPr>
          <w:rFonts w:hint="eastAsia" w:ascii="宋体" w:hAnsi="宋体"/>
          <w:szCs w:val="21"/>
          <w:lang w:val="zh-CN"/>
        </w:rPr>
        <w:t>人和</w:t>
      </w:r>
      <w:r>
        <w:rPr>
          <w:rFonts w:hint="eastAsia" w:ascii="宋体" w:hAnsi="宋体"/>
          <w:szCs w:val="21"/>
        </w:rPr>
        <w:t>成员</w:t>
      </w:r>
      <w:r>
        <w:rPr>
          <w:rFonts w:hint="eastAsia" w:ascii="宋体" w:hAnsi="宋体"/>
          <w:szCs w:val="21"/>
          <w:lang w:val="zh-CN"/>
        </w:rPr>
        <w:t>的各自贡献均以明确的方式标明。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kern w:val="0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4</w:t>
      </w:r>
      <w:r>
        <w:rPr>
          <w:rFonts w:hint="eastAsia" w:ascii="宋体" w:hAnsi="宋体"/>
          <w:szCs w:val="21"/>
        </w:rPr>
        <w:t>.</w:t>
      </w:r>
      <w:r>
        <w:rPr>
          <w:rFonts w:hint="eastAsia" w:ascii="宋体" w:hAnsi="宋体"/>
          <w:szCs w:val="21"/>
          <w:lang w:val="zh-CN"/>
        </w:rPr>
        <w:t>遵守项目相关管理规定</w:t>
      </w:r>
      <w:r>
        <w:rPr>
          <w:rFonts w:hint="eastAsia" w:ascii="宋体" w:hAnsi="宋体"/>
          <w:kern w:val="0"/>
          <w:szCs w:val="21"/>
          <w:lang w:val="zh-CN"/>
        </w:rPr>
        <w:t>及其实施细则的规定。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5.明确项目研究的资助和立项</w:t>
      </w:r>
      <w:r>
        <w:rPr>
          <w:rFonts w:hint="eastAsia" w:ascii="宋体" w:hAnsi="宋体"/>
          <w:szCs w:val="21"/>
          <w:lang w:val="en-US" w:eastAsia="zh-CN"/>
        </w:rPr>
        <w:t>单位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szCs w:val="21"/>
          <w:lang w:val="zh-CN"/>
        </w:rPr>
        <w:t>研究成果发表时</w:t>
      </w:r>
      <w:r>
        <w:rPr>
          <w:rFonts w:hint="eastAsia" w:ascii="宋体" w:hAnsi="宋体"/>
          <w:szCs w:val="21"/>
        </w:rPr>
        <w:t>在醒目位置标明“安徽省卫生健康软科学研究项目（项目编号：××××）成果”字样。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kern w:val="0"/>
          <w:szCs w:val="21"/>
        </w:rPr>
        <w:t>6.</w:t>
      </w:r>
      <w:r>
        <w:rPr>
          <w:rFonts w:hint="eastAsia" w:ascii="宋体" w:hAnsi="宋体"/>
          <w:szCs w:val="21"/>
          <w:lang w:val="zh-CN"/>
        </w:rPr>
        <w:t>正确表达科研成果。按照《国家通用语言文字法》规定，规范使用中国语言文字、标点符号、数字及外国语言文字。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kern w:val="0"/>
          <w:szCs w:val="21"/>
          <w:lang w:val="zh-CN"/>
        </w:rPr>
      </w:pPr>
      <w:r>
        <w:rPr>
          <w:rFonts w:hint="eastAsia" w:ascii="宋体" w:hAnsi="宋体"/>
          <w:kern w:val="0"/>
          <w:szCs w:val="21"/>
          <w:lang w:val="zh-CN"/>
        </w:rPr>
        <w:t>7</w:t>
      </w:r>
      <w:r>
        <w:rPr>
          <w:rFonts w:hint="eastAsia" w:ascii="宋体" w:hAnsi="宋体"/>
          <w:kern w:val="0"/>
          <w:szCs w:val="21"/>
        </w:rPr>
        <w:t>.</w:t>
      </w:r>
      <w:r>
        <w:rPr>
          <w:rFonts w:hint="eastAsia" w:ascii="宋体" w:hAnsi="宋体"/>
          <w:kern w:val="0"/>
          <w:szCs w:val="21"/>
          <w:lang w:val="zh-CN"/>
        </w:rPr>
        <w:t>遵守财务规章制度。合理有效使用</w:t>
      </w:r>
      <w:r>
        <w:rPr>
          <w:rFonts w:hint="eastAsia" w:ascii="宋体" w:hAnsi="宋体"/>
          <w:kern w:val="0"/>
          <w:szCs w:val="21"/>
        </w:rPr>
        <w:t>项目</w:t>
      </w:r>
      <w:r>
        <w:rPr>
          <w:rFonts w:hint="eastAsia" w:ascii="宋体" w:hAnsi="宋体"/>
          <w:kern w:val="0"/>
          <w:szCs w:val="21"/>
          <w:lang w:val="zh-CN"/>
        </w:rPr>
        <w:t>经费，不滥用和挪用，结项时如实报告经费使用情况，不报假帐。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bCs/>
          <w:kern w:val="0"/>
          <w:szCs w:val="21"/>
          <w:lang w:val="zh-CN"/>
        </w:rPr>
      </w:pPr>
      <w:r>
        <w:rPr>
          <w:rFonts w:hint="eastAsia" w:ascii="宋体" w:hAnsi="宋体"/>
          <w:kern w:val="0"/>
          <w:szCs w:val="21"/>
          <w:lang w:val="zh-CN"/>
        </w:rPr>
        <w:t>8</w:t>
      </w:r>
      <w:r>
        <w:rPr>
          <w:rFonts w:hint="eastAsia" w:ascii="宋体" w:hAnsi="宋体"/>
          <w:kern w:val="0"/>
          <w:szCs w:val="21"/>
        </w:rPr>
        <w:t>.</w:t>
      </w:r>
      <w:r>
        <w:rPr>
          <w:rFonts w:hint="eastAsia" w:ascii="宋体" w:hAnsi="宋体"/>
          <w:bCs/>
          <w:kern w:val="0"/>
          <w:szCs w:val="21"/>
          <w:lang w:val="zh-CN"/>
        </w:rPr>
        <w:t>按照预期完成研究任务。项目立项获得批准的资助经费低于申报的资助经费时，同意承担项目并按预期完成研究任务。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kern w:val="0"/>
          <w:szCs w:val="21"/>
          <w:lang w:val="zh-CN"/>
        </w:rPr>
        <w:t>9</w:t>
      </w:r>
      <w:r>
        <w:rPr>
          <w:rFonts w:hint="eastAsia" w:ascii="宋体" w:hAnsi="宋体"/>
          <w:kern w:val="0"/>
          <w:szCs w:val="21"/>
        </w:rPr>
        <w:t>.</w:t>
      </w:r>
      <w:r>
        <w:rPr>
          <w:rFonts w:hint="eastAsia" w:ascii="宋体" w:hAnsi="宋体"/>
          <w:kern w:val="0"/>
          <w:szCs w:val="21"/>
          <w:lang w:val="zh-CN"/>
        </w:rPr>
        <w:t>成果达到约定要求。项目成果论文、研究报告等公开发表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spacing w:line="360" w:lineRule="exact"/>
        <w:ind w:firstLine="420" w:firstLineChars="200"/>
        <w:rPr>
          <w:rFonts w:ascii="宋体" w:hAnsi="宋体"/>
          <w:szCs w:val="21"/>
        </w:rPr>
      </w:pPr>
    </w:p>
    <w:p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二、作为项目申报人，</w:t>
      </w:r>
      <w:r>
        <w:rPr>
          <w:rFonts w:hint="eastAsia" w:ascii="宋体" w:hAnsi="宋体"/>
          <w:kern w:val="0"/>
          <w:szCs w:val="21"/>
          <w:lang w:val="zh-CN"/>
        </w:rPr>
        <w:t>本人</w:t>
      </w:r>
      <w:r>
        <w:rPr>
          <w:rFonts w:ascii="宋体" w:hAnsi="宋体"/>
          <w:szCs w:val="21"/>
        </w:rPr>
        <w:t>完全了解</w:t>
      </w:r>
      <w:r>
        <w:rPr>
          <w:rFonts w:hint="eastAsia" w:ascii="宋体" w:hAnsi="宋体"/>
          <w:szCs w:val="21"/>
        </w:rPr>
        <w:t>安徽省卫生健康软科学研究项目的</w:t>
      </w:r>
      <w:r>
        <w:rPr>
          <w:rFonts w:ascii="宋体" w:hAnsi="宋体"/>
          <w:szCs w:val="21"/>
        </w:rPr>
        <w:t>有关</w:t>
      </w:r>
      <w:r>
        <w:rPr>
          <w:rFonts w:hint="eastAsia" w:ascii="宋体" w:hAnsi="宋体"/>
          <w:szCs w:val="21"/>
        </w:rPr>
        <w:t>管理规定，完全意识到本声明的法律后果由本人承担。</w:t>
      </w:r>
      <w:r>
        <w:rPr>
          <w:rFonts w:ascii="宋体" w:hAnsi="宋体"/>
          <w:szCs w:val="21"/>
        </w:rPr>
        <w:t>特授权</w:t>
      </w:r>
      <w:r>
        <w:rPr>
          <w:rFonts w:hint="eastAsia" w:ascii="宋体" w:hAnsi="宋体"/>
          <w:szCs w:val="21"/>
        </w:rPr>
        <w:t>安徽省医学会有权保留并向有关部门或机构报送项目成果的原件、复印件、摘要和电子版；有权公布项目研究成果的全部或部分内容，同意以</w:t>
      </w:r>
      <w:r>
        <w:rPr>
          <w:rFonts w:ascii="宋体" w:hAnsi="宋体"/>
          <w:szCs w:val="21"/>
        </w:rPr>
        <w:t>影印、缩印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扫描</w:t>
      </w:r>
      <w:r>
        <w:rPr>
          <w:rFonts w:hint="eastAsia" w:ascii="宋体" w:hAnsi="宋体"/>
          <w:szCs w:val="21"/>
        </w:rPr>
        <w:t>、出版</w:t>
      </w:r>
      <w:r>
        <w:rPr>
          <w:rFonts w:ascii="宋体" w:hAnsi="宋体"/>
          <w:szCs w:val="21"/>
        </w:rPr>
        <w:t>等</w:t>
      </w:r>
      <w:r>
        <w:rPr>
          <w:rFonts w:hint="eastAsia" w:ascii="宋体" w:hAnsi="宋体"/>
          <w:szCs w:val="21"/>
        </w:rPr>
        <w:t>形式</w:t>
      </w:r>
      <w:r>
        <w:rPr>
          <w:rFonts w:ascii="宋体" w:hAnsi="宋体"/>
          <w:szCs w:val="21"/>
        </w:rPr>
        <w:t>复制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保存、汇编</w:t>
      </w:r>
      <w:r>
        <w:rPr>
          <w:rFonts w:hint="eastAsia" w:ascii="宋体" w:hAnsi="宋体"/>
          <w:szCs w:val="21"/>
        </w:rPr>
        <w:t>项目研究成果；允许项目研究成果被他人</w:t>
      </w:r>
      <w:r>
        <w:rPr>
          <w:rFonts w:ascii="宋体" w:hAnsi="宋体"/>
          <w:szCs w:val="21"/>
        </w:rPr>
        <w:t>查阅</w:t>
      </w:r>
      <w:r>
        <w:rPr>
          <w:rFonts w:hint="eastAsia" w:ascii="宋体" w:hAnsi="宋体"/>
          <w:szCs w:val="21"/>
        </w:rPr>
        <w:t>和</w:t>
      </w:r>
      <w:r>
        <w:rPr>
          <w:rFonts w:ascii="宋体" w:hAnsi="宋体"/>
          <w:szCs w:val="21"/>
        </w:rPr>
        <w:t>借阅</w:t>
      </w:r>
      <w:r>
        <w:rPr>
          <w:rFonts w:hint="eastAsia" w:ascii="宋体" w:hAnsi="宋体"/>
          <w:szCs w:val="21"/>
        </w:rPr>
        <w:t>；有权推广科研成果，允许将项目研究成果通过内部报告、学术会议、专业报刊、大众媒体、专门网站、评奖等形式进行宣传。</w:t>
      </w:r>
    </w:p>
    <w:p>
      <w:pPr>
        <w:spacing w:line="360" w:lineRule="exact"/>
        <w:ind w:firstLine="420" w:firstLineChars="200"/>
        <w:rPr>
          <w:rFonts w:ascii="宋体" w:hAnsi="宋体"/>
          <w:szCs w:val="21"/>
        </w:rPr>
      </w:pPr>
    </w:p>
    <w:p>
      <w:pPr>
        <w:spacing w:line="360" w:lineRule="exact"/>
        <w:ind w:firstLine="420" w:firstLineChars="200"/>
        <w:rPr>
          <w:rFonts w:ascii="宋体" w:hAnsi="宋体"/>
          <w:szCs w:val="21"/>
        </w:rPr>
      </w:pPr>
    </w:p>
    <w:p>
      <w:pPr>
        <w:spacing w:line="360" w:lineRule="exact"/>
        <w:ind w:firstLine="420" w:firstLineChars="200"/>
        <w:rPr>
          <w:rFonts w:ascii="宋体" w:hAnsi="宋体"/>
          <w:szCs w:val="21"/>
        </w:rPr>
      </w:pPr>
    </w:p>
    <w:p>
      <w:pPr>
        <w:spacing w:line="360" w:lineRule="exact"/>
        <w:ind w:firstLine="3866" w:firstLineChars="1841"/>
        <w:rPr>
          <w:rFonts w:ascii="宋体" w:hAnsi="宋体"/>
          <w:szCs w:val="21"/>
        </w:rPr>
      </w:pPr>
    </w:p>
    <w:p>
      <w:pPr>
        <w:spacing w:line="360" w:lineRule="exact"/>
        <w:ind w:firstLine="4418" w:firstLineChars="1841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负责</w:t>
      </w:r>
      <w:r>
        <w:rPr>
          <w:rFonts w:hint="eastAsia" w:ascii="黑体" w:hAnsi="宋体" w:eastAsia="黑体"/>
          <w:sz w:val="24"/>
        </w:rPr>
        <w:t>人（签章）：＿＿＿＿＿＿＿＿＿＿</w:t>
      </w:r>
    </w:p>
    <w:p>
      <w:pPr>
        <w:spacing w:line="360" w:lineRule="exact"/>
        <w:ind w:left="525" w:right="568" w:firstLine="3225"/>
        <w:jc w:val="center"/>
        <w:rPr>
          <w:rFonts w:ascii="黑体" w:hAnsi="宋体" w:eastAsia="黑体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  <w:r>
        <w:rPr>
          <w:rFonts w:hint="eastAsia" w:ascii="黑体" w:hAnsi="宋体" w:eastAsia="黑体"/>
          <w:sz w:val="24"/>
        </w:rPr>
        <w:t xml:space="preserve">          </w:t>
      </w:r>
      <w:r>
        <w:rPr>
          <w:rFonts w:hint="eastAsia" w:ascii="黑体" w:hAnsi="宋体" w:eastAsia="黑体"/>
          <w:sz w:val="24"/>
          <w:lang w:val="en-US" w:eastAsia="zh-CN"/>
        </w:rPr>
        <w:t xml:space="preserve">      </w:t>
      </w:r>
      <w:r>
        <w:rPr>
          <w:rFonts w:hint="eastAsia" w:ascii="黑体" w:hAnsi="宋体" w:eastAsia="黑体"/>
          <w:sz w:val="24"/>
        </w:rPr>
        <w:t xml:space="preserve">年     月  </w:t>
      </w:r>
      <w:r>
        <w:rPr>
          <w:rFonts w:hint="eastAsia" w:ascii="黑体" w:hAnsi="宋体" w:eastAsia="黑体"/>
          <w:sz w:val="24"/>
          <w:lang w:val="en-US" w:eastAsia="zh-CN"/>
        </w:rPr>
        <w:t xml:space="preserve"> </w:t>
      </w:r>
      <w:r>
        <w:rPr>
          <w:rFonts w:hint="eastAsia" w:ascii="黑体" w:hAnsi="宋体" w:eastAsia="黑体"/>
          <w:sz w:val="24"/>
        </w:rPr>
        <w:t xml:space="preserve">  日</w:t>
      </w:r>
    </w:p>
    <w:p>
      <w:pPr>
        <w:pStyle w:val="2"/>
        <w:spacing w:line="720" w:lineRule="auto"/>
        <w:ind w:left="0" w:leftChars="0"/>
        <w:jc w:val="center"/>
        <w:rPr>
          <w:rFonts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>填写说明</w:t>
      </w:r>
    </w:p>
    <w:p>
      <w:pPr>
        <w:spacing w:line="480" w:lineRule="auto"/>
        <w:ind w:firstLine="480" w:firstLineChars="200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1.凡申报安徽省卫生健康软科学研究项目必须填写本申报书。</w:t>
      </w:r>
    </w:p>
    <w:p>
      <w:pPr>
        <w:spacing w:line="480" w:lineRule="auto"/>
        <w:ind w:left="480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2.向安徽省医学会报送本申报书时，一式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7</w:t>
      </w:r>
      <w:r>
        <w:rPr>
          <w:rFonts w:hint="eastAsia" w:ascii="仿宋_GB2312" w:hAnsi="宋体" w:eastAsia="仿宋_GB2312"/>
          <w:bCs/>
          <w:sz w:val="24"/>
        </w:rPr>
        <w:t>份，并报送申报书电子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版</w:t>
      </w:r>
      <w:r>
        <w:rPr>
          <w:rFonts w:hint="eastAsia" w:ascii="仿宋_GB2312" w:hAnsi="宋体" w:eastAsia="仿宋_GB2312"/>
          <w:bCs/>
          <w:sz w:val="24"/>
        </w:rPr>
        <w:t>。</w:t>
      </w:r>
    </w:p>
    <w:p>
      <w:pPr>
        <w:spacing w:line="480" w:lineRule="auto"/>
        <w:ind w:left="480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3.本书应该填写完整、内容详实、表达准确，有关表格内容与资料可单独附页，数字一律填写阿拉伯数字。</w:t>
      </w:r>
    </w:p>
    <w:p>
      <w:pPr>
        <w:spacing w:line="480" w:lineRule="auto"/>
        <w:ind w:left="480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4.打印格式与装订</w:t>
      </w:r>
    </w:p>
    <w:p>
      <w:pPr>
        <w:spacing w:line="480" w:lineRule="auto"/>
        <w:ind w:firstLine="480" w:firstLineChars="200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（1）纸张为A4大小，双面打印；</w:t>
      </w:r>
    </w:p>
    <w:p>
      <w:pPr>
        <w:spacing w:line="480" w:lineRule="auto"/>
        <w:ind w:firstLine="480" w:firstLineChars="200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（2）文中小标题为四号、仿宋_GB2312、加黑；</w:t>
      </w:r>
    </w:p>
    <w:p>
      <w:pPr>
        <w:spacing w:line="480" w:lineRule="auto"/>
        <w:ind w:firstLine="480" w:firstLineChars="200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（3）栏内正文为小四号、仿宋_GB2312；</w:t>
      </w:r>
    </w:p>
    <w:p>
      <w:pPr>
        <w:spacing w:line="480" w:lineRule="auto"/>
        <w:ind w:firstLine="480" w:firstLineChars="200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（4）左侧距边界1厘米钉2处。</w:t>
      </w:r>
    </w:p>
    <w:p>
      <w:pPr>
        <w:jc w:val="center"/>
        <w:rPr>
          <w:rFonts w:ascii="仿宋_GB2312" w:eastAsia="仿宋_GB2312"/>
          <w:b/>
          <w:sz w:val="24"/>
        </w:rPr>
        <w:sectPr>
          <w:footerReference r:id="rId9" w:type="default"/>
          <w:footerReference r:id="rId10" w:type="even"/>
          <w:pgSz w:w="11907" w:h="16840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58" w:num="1"/>
          <w:docGrid w:type="lines" w:linePitch="312" w:charSpace="91927"/>
        </w:sectPr>
      </w:pPr>
    </w:p>
    <w:tbl>
      <w:tblPr>
        <w:tblStyle w:val="5"/>
        <w:tblW w:w="84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484"/>
        <w:gridCol w:w="966"/>
        <w:gridCol w:w="250"/>
        <w:gridCol w:w="534"/>
        <w:gridCol w:w="650"/>
        <w:gridCol w:w="1166"/>
        <w:gridCol w:w="1100"/>
        <w:gridCol w:w="1555"/>
        <w:gridCol w:w="10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21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项目名称</w:t>
            </w:r>
          </w:p>
        </w:tc>
        <w:tc>
          <w:tcPr>
            <w:tcW w:w="7289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21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项目类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别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</w:t>
            </w:r>
          </w:p>
        </w:tc>
        <w:tc>
          <w:tcPr>
            <w:tcW w:w="118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申报经费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720" w:firstLineChars="3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62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>年 月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至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年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499" w:type="dxa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项目负责人基本信息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21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8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历</w:t>
            </w:r>
          </w:p>
        </w:tc>
        <w:tc>
          <w:tcPr>
            <w:tcW w:w="3723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4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3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1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18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研究领域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723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E-mail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4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3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499" w:type="dxa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项目组成员基本信息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21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9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1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9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1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9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1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9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1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9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1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9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499" w:type="dxa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合作单位基本信息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72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2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2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2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b/>
          <w:bCs/>
          <w:sz w:val="28"/>
        </w:rPr>
        <w:sectPr>
          <w:footerReference r:id="rId11" w:type="default"/>
          <w:pgSz w:w="11907" w:h="16840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docGrid w:type="lines" w:linePitch="312" w:charSpace="0"/>
        </w:sectPr>
      </w:pPr>
      <w:r>
        <w:br w:type="page"/>
      </w:r>
    </w:p>
    <w:tbl>
      <w:tblPr>
        <w:tblStyle w:val="5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7110"/>
      </w:tblGrid>
      <w:tr>
        <w:trPr>
          <w:trHeight w:val="335" w:hRule="atLeast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>一、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立项依据</w:t>
            </w:r>
          </w:p>
        </w:tc>
      </w:tr>
      <w:tr>
        <w:trPr>
          <w:trHeight w:val="5896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研究述评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（研究背景与意义、当前国内外研究综述、理论与应用价值）</w:t>
            </w:r>
          </w:p>
          <w:p/>
          <w:p/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研究内容设计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（拟主要研究与解决的问题、研究目标、</w:t>
            </w:r>
            <w:r>
              <w:rPr>
                <w:rFonts w:hint="eastAsia" w:ascii="仿宋_GB2312" w:hAnsi="仿宋_GB2312" w:eastAsia="仿宋_GB2312" w:cs="仿宋_GB2312"/>
              </w:rPr>
              <w:t>研究内容）</w:t>
            </w: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</w:tbl>
    <w:p>
      <w:pPr>
        <w:jc w:val="left"/>
      </w:pPr>
      <w:r>
        <w:br w:type="page"/>
      </w:r>
    </w:p>
    <w:tbl>
      <w:tblPr>
        <w:tblStyle w:val="5"/>
        <w:tblW w:w="82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rPr>
          <w:trHeight w:val="285" w:hRule="atLeast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>二、研究技术路线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1" w:hRule="atLeast"/>
        </w:trPr>
        <w:tc>
          <w:tcPr>
            <w:tcW w:w="8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（研究思路、研究方法、可行性分析、创新点）</w:t>
            </w:r>
          </w:p>
        </w:tc>
      </w:tr>
    </w:tbl>
    <w:p>
      <w:pPr>
        <w:jc w:val="left"/>
      </w:pPr>
      <w:r>
        <w:br w:type="page"/>
      </w:r>
    </w:p>
    <w:tbl>
      <w:tblPr>
        <w:tblStyle w:val="5"/>
        <w:tblW w:w="82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三、研究计划和进度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7" w:hRule="atLeast"/>
        </w:trPr>
        <w:tc>
          <w:tcPr>
            <w:tcW w:w="8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（可就文献查询、社会调查、方案设计、数据处理、撰写论文或研究报告、论文发表、结题及成果推广等工作逐项进行安排）</w:t>
            </w: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</w:tr>
    </w:tbl>
    <w:p>
      <w:pPr>
        <w:jc w:val="left"/>
      </w:pPr>
    </w:p>
    <w:tbl>
      <w:tblPr>
        <w:tblStyle w:val="5"/>
        <w:tblW w:w="82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6675"/>
      </w:tblGrid>
      <w:tr>
        <w:trPr>
          <w:trHeight w:val="285" w:hRule="atLeast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四、研究基础及支撑条件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0" w:hRule="atLeast"/>
        </w:trPr>
        <w:tc>
          <w:tcPr>
            <w:tcW w:w="8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（已有成果研究及应用情况、工作条件及保障等）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</w:tr>
    </w:tbl>
    <w:p>
      <w:pPr>
        <w:jc w:val="left"/>
      </w:pPr>
    </w:p>
    <w:tbl>
      <w:tblPr>
        <w:tblStyle w:val="5"/>
        <w:tblW w:w="82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66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五、预期成果及形式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Style w:val="5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57" w:type="dxa"/>
                <w:bottom w:w="0" w:type="dxa"/>
                <w:right w:w="28" w:type="dxa"/>
              </w:tblCellMar>
            </w:tblPr>
            <w:tblGrid>
              <w:gridCol w:w="609"/>
              <w:gridCol w:w="2616"/>
              <w:gridCol w:w="1779"/>
              <w:gridCol w:w="1605"/>
              <w:gridCol w:w="16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28" w:type="dxa"/>
                </w:tblCellMar>
              </w:tblPrEx>
              <w:trPr>
                <w:cantSplit/>
                <w:trHeight w:val="453" w:hRule="atLeast"/>
              </w:trPr>
              <w:tc>
                <w:tcPr>
                  <w:tcW w:w="369" w:type="pct"/>
                  <w:shd w:val="clear" w:color="auto" w:fill="auto"/>
                  <w:vAlign w:val="center"/>
                </w:tcPr>
                <w:p>
                  <w:pPr>
                    <w:spacing w:beforeLines="50" w:after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序号</w:t>
                  </w:r>
                </w:p>
              </w:tc>
              <w:tc>
                <w:tcPr>
                  <w:tcW w:w="1584" w:type="pct"/>
                  <w:shd w:val="clear" w:color="auto" w:fill="auto"/>
                  <w:vAlign w:val="center"/>
                </w:tcPr>
                <w:p>
                  <w:pPr>
                    <w:spacing w:beforeLines="50" w:after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 xml:space="preserve">研究阶段（起止时间）   </w:t>
                  </w:r>
                </w:p>
              </w:tc>
              <w:tc>
                <w:tcPr>
                  <w:tcW w:w="1077" w:type="pct"/>
                  <w:shd w:val="clear" w:color="auto" w:fill="auto"/>
                  <w:vAlign w:val="center"/>
                </w:tcPr>
                <w:p>
                  <w:pPr>
                    <w:spacing w:beforeLines="50" w:after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阶段成果名称</w:t>
                  </w:r>
                </w:p>
              </w:tc>
              <w:tc>
                <w:tcPr>
                  <w:tcW w:w="972" w:type="pct"/>
                  <w:shd w:val="clear" w:color="auto" w:fill="auto"/>
                  <w:vAlign w:val="center"/>
                </w:tcPr>
                <w:p>
                  <w:pPr>
                    <w:spacing w:beforeLines="50" w:after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成果形式</w:t>
                  </w:r>
                </w:p>
              </w:tc>
              <w:tc>
                <w:tcPr>
                  <w:tcW w:w="996" w:type="pct"/>
                  <w:shd w:val="clear" w:color="auto" w:fill="auto"/>
                  <w:vAlign w:val="center"/>
                </w:tcPr>
                <w:p>
                  <w:pPr>
                    <w:spacing w:beforeLines="50" w:after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负责人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28" w:type="dxa"/>
                </w:tblCellMar>
              </w:tblPrEx>
              <w:trPr>
                <w:cantSplit/>
                <w:trHeight w:val="598" w:hRule="atLeast"/>
              </w:trPr>
              <w:tc>
                <w:tcPr>
                  <w:tcW w:w="369" w:type="pct"/>
                  <w:shd w:val="clear" w:color="auto" w:fill="auto"/>
                  <w:vAlign w:val="center"/>
                </w:tcPr>
                <w:p>
                  <w:pPr>
                    <w:spacing w:beforeLines="50" w:after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</w:t>
                  </w:r>
                </w:p>
              </w:tc>
              <w:tc>
                <w:tcPr>
                  <w:tcW w:w="1584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1077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972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firstLine="384" w:firstLineChars="150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996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firstLine="128" w:firstLineChars="50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28" w:type="dxa"/>
                </w:tblCellMar>
              </w:tblPrEx>
              <w:trPr>
                <w:cantSplit/>
                <w:trHeight w:val="590" w:hRule="atLeast"/>
              </w:trPr>
              <w:tc>
                <w:tcPr>
                  <w:tcW w:w="369" w:type="pct"/>
                  <w:shd w:val="clear" w:color="auto" w:fill="auto"/>
                  <w:vAlign w:val="center"/>
                </w:tcPr>
                <w:p>
                  <w:pPr>
                    <w:spacing w:beforeLines="50" w:after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2</w:t>
                  </w:r>
                </w:p>
              </w:tc>
              <w:tc>
                <w:tcPr>
                  <w:tcW w:w="1584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1077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firstLine="512" w:firstLineChars="200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972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firstLine="384" w:firstLineChars="150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996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firstLine="512" w:firstLineChars="200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28" w:type="dxa"/>
                </w:tblCellMar>
              </w:tblPrEx>
              <w:trPr>
                <w:cantSplit/>
                <w:trHeight w:val="535" w:hRule="atLeast"/>
              </w:trPr>
              <w:tc>
                <w:tcPr>
                  <w:tcW w:w="369" w:type="pct"/>
                  <w:shd w:val="clear" w:color="auto" w:fill="auto"/>
                  <w:vAlign w:val="center"/>
                </w:tcPr>
                <w:p>
                  <w:pPr>
                    <w:spacing w:beforeLines="50" w:after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3</w:t>
                  </w:r>
                </w:p>
              </w:tc>
              <w:tc>
                <w:tcPr>
                  <w:tcW w:w="1584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1077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left="384" w:leftChars="183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972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firstLine="512" w:firstLineChars="200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996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firstLine="512" w:firstLineChars="200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28" w:type="dxa"/>
                </w:tblCellMar>
              </w:tblPrEx>
              <w:trPr>
                <w:cantSplit/>
                <w:trHeight w:val="600" w:hRule="atLeast"/>
              </w:trPr>
              <w:tc>
                <w:tcPr>
                  <w:tcW w:w="369" w:type="pct"/>
                  <w:shd w:val="clear" w:color="auto" w:fill="auto"/>
                  <w:vAlign w:val="center"/>
                </w:tcPr>
                <w:p>
                  <w:pPr>
                    <w:spacing w:beforeLines="50" w:after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4</w:t>
                  </w:r>
                </w:p>
              </w:tc>
              <w:tc>
                <w:tcPr>
                  <w:tcW w:w="1584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1077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firstLine="128" w:firstLineChars="50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972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firstLine="512" w:firstLineChars="200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996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firstLine="256" w:firstLineChars="100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28" w:type="dxa"/>
                </w:tblCellMar>
              </w:tblPrEx>
              <w:trPr>
                <w:cantSplit/>
                <w:trHeight w:val="600" w:hRule="atLeast"/>
              </w:trPr>
              <w:tc>
                <w:tcPr>
                  <w:tcW w:w="369" w:type="pct"/>
                  <w:shd w:val="clear" w:color="auto" w:fill="auto"/>
                  <w:vAlign w:val="center"/>
                </w:tcPr>
                <w:p>
                  <w:pPr>
                    <w:spacing w:beforeLines="50" w:after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5</w:t>
                  </w:r>
                </w:p>
              </w:tc>
              <w:tc>
                <w:tcPr>
                  <w:tcW w:w="1584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1077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firstLine="256" w:firstLineChars="100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972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firstLine="384" w:firstLineChars="150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996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firstLine="512" w:firstLineChars="200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28" w:type="dxa"/>
                </w:tblCellMar>
              </w:tblPrEx>
              <w:trPr>
                <w:cantSplit/>
                <w:trHeight w:val="600" w:hRule="atLeast"/>
              </w:trPr>
              <w:tc>
                <w:tcPr>
                  <w:tcW w:w="369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1584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1077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firstLine="256" w:firstLineChars="100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972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firstLine="384" w:firstLineChars="150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  <w:tc>
                <w:tcPr>
                  <w:tcW w:w="996" w:type="pct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auto"/>
                    <w:ind w:firstLine="512" w:firstLineChars="200"/>
                    <w:rPr>
                      <w:rFonts w:ascii="仿宋" w:hAnsi="仿宋" w:eastAsia="仿宋" w:cs="Arial"/>
                      <w:color w:val="000000"/>
                      <w:spacing w:val="8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六、项目经费预算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</w:trPr>
        <w:tc>
          <w:tcPr>
            <w:tcW w:w="8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17"/>
              <w:gridCol w:w="1553"/>
              <w:gridCol w:w="42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8" w:type="dxa"/>
                </w:tcPr>
                <w:p>
                  <w:pPr>
                    <w:spacing w:beforeLines="50" w:after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支出科目</w:t>
                  </w:r>
                </w:p>
              </w:tc>
              <w:tc>
                <w:tcPr>
                  <w:tcW w:w="1620" w:type="dxa"/>
                </w:tcPr>
                <w:p>
                  <w:pPr>
                    <w:spacing w:beforeLines="50" w:after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金额（元）</w:t>
                  </w:r>
                </w:p>
              </w:tc>
              <w:tc>
                <w:tcPr>
                  <w:tcW w:w="4698" w:type="dxa"/>
                </w:tcPr>
                <w:p>
                  <w:pPr>
                    <w:spacing w:beforeLines="50" w:after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计算根据及理由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8" w:type="dxa"/>
                </w:tcPr>
                <w:p>
                  <w:pPr>
                    <w:spacing w:beforeLines="25" w:afterLines="25" w:line="240" w:lineRule="exact"/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合  计</w:t>
                  </w:r>
                </w:p>
              </w:tc>
              <w:tc>
                <w:tcPr>
                  <w:tcW w:w="1620" w:type="dxa"/>
                </w:tcPr>
                <w:p>
                  <w:pPr>
                    <w:spacing w:beforeLines="25" w:afterLines="25" w:line="240" w:lineRule="exact"/>
                    <w:ind w:left="105" w:leftChars="50" w:right="105" w:rightChars="50"/>
                    <w:jc w:val="right"/>
                    <w:rPr>
                      <w:rFonts w:ascii="宋体" w:hAnsi="宋体" w:cs="Arial"/>
                      <w:b/>
                      <w:sz w:val="24"/>
                    </w:rPr>
                  </w:pPr>
                </w:p>
              </w:tc>
              <w:tc>
                <w:tcPr>
                  <w:tcW w:w="469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1.设备购置费</w:t>
                  </w:r>
                </w:p>
              </w:tc>
              <w:tc>
                <w:tcPr>
                  <w:tcW w:w="1620" w:type="dxa"/>
                </w:tcPr>
                <w:p>
                  <w:pPr>
                    <w:spacing w:beforeLines="25" w:afterLines="25" w:line="240" w:lineRule="exact"/>
                    <w:ind w:left="105" w:leftChars="50" w:right="105" w:rightChars="50"/>
                    <w:jc w:val="right"/>
                    <w:rPr>
                      <w:rFonts w:ascii="宋体" w:hAnsi="宋体" w:cs="Arial"/>
                      <w:sz w:val="24"/>
                    </w:rPr>
                  </w:pPr>
                </w:p>
              </w:tc>
              <w:tc>
                <w:tcPr>
                  <w:tcW w:w="469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2.专用材料费</w:t>
                  </w:r>
                </w:p>
              </w:tc>
              <w:tc>
                <w:tcPr>
                  <w:tcW w:w="1620" w:type="dxa"/>
                </w:tcPr>
                <w:p>
                  <w:pPr>
                    <w:spacing w:beforeLines="25" w:afterLines="25" w:line="240" w:lineRule="exact"/>
                    <w:ind w:left="105" w:leftChars="50" w:right="105" w:rightChars="50"/>
                    <w:jc w:val="right"/>
                    <w:rPr>
                      <w:rFonts w:ascii="宋体" w:hAnsi="宋体" w:cs="Arial"/>
                      <w:sz w:val="24"/>
                    </w:rPr>
                  </w:pPr>
                </w:p>
              </w:tc>
              <w:tc>
                <w:tcPr>
                  <w:tcW w:w="469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</w:trPr>
              <w:tc>
                <w:tcPr>
                  <w:tcW w:w="262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3.差旅费</w:t>
                  </w:r>
                </w:p>
              </w:tc>
              <w:tc>
                <w:tcPr>
                  <w:tcW w:w="1620" w:type="dxa"/>
                </w:tcPr>
                <w:p>
                  <w:pPr>
                    <w:spacing w:beforeLines="25" w:afterLines="25" w:line="240" w:lineRule="exact"/>
                    <w:ind w:left="105" w:leftChars="50" w:right="105" w:rightChars="50"/>
                    <w:jc w:val="right"/>
                    <w:rPr>
                      <w:rFonts w:ascii="宋体" w:hAnsi="宋体" w:cs="Arial"/>
                      <w:szCs w:val="21"/>
                    </w:rPr>
                  </w:pPr>
                </w:p>
              </w:tc>
              <w:tc>
                <w:tcPr>
                  <w:tcW w:w="469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4.会议费</w:t>
                  </w:r>
                </w:p>
              </w:tc>
              <w:tc>
                <w:tcPr>
                  <w:tcW w:w="1620" w:type="dxa"/>
                </w:tcPr>
                <w:p>
                  <w:pPr>
                    <w:spacing w:beforeLines="25" w:afterLines="25" w:line="240" w:lineRule="exact"/>
                    <w:ind w:left="105" w:leftChars="50" w:right="105" w:rightChars="50"/>
                    <w:jc w:val="right"/>
                    <w:rPr>
                      <w:rFonts w:ascii="宋体" w:hAnsi="宋体" w:cs="Arial"/>
                      <w:szCs w:val="21"/>
                    </w:rPr>
                  </w:pPr>
                </w:p>
              </w:tc>
              <w:tc>
                <w:tcPr>
                  <w:tcW w:w="469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5.印刷费</w:t>
                  </w:r>
                </w:p>
              </w:tc>
              <w:tc>
                <w:tcPr>
                  <w:tcW w:w="1620" w:type="dxa"/>
                </w:tcPr>
                <w:p>
                  <w:pPr>
                    <w:spacing w:beforeLines="25" w:afterLines="25" w:line="240" w:lineRule="exact"/>
                    <w:ind w:left="105" w:leftChars="50" w:right="105" w:rightChars="50"/>
                    <w:jc w:val="right"/>
                    <w:rPr>
                      <w:rFonts w:ascii="宋体" w:hAnsi="宋体" w:cs="Arial"/>
                      <w:szCs w:val="21"/>
                    </w:rPr>
                  </w:pPr>
                </w:p>
              </w:tc>
              <w:tc>
                <w:tcPr>
                  <w:tcW w:w="469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6.出版物/文献/信息费</w:t>
                  </w:r>
                </w:p>
              </w:tc>
              <w:tc>
                <w:tcPr>
                  <w:tcW w:w="1620" w:type="dxa"/>
                </w:tcPr>
                <w:p>
                  <w:pPr>
                    <w:spacing w:beforeLines="25" w:afterLines="25" w:line="240" w:lineRule="exact"/>
                    <w:ind w:left="105" w:leftChars="50" w:right="105" w:rightChars="50"/>
                    <w:jc w:val="right"/>
                    <w:rPr>
                      <w:rFonts w:ascii="宋体" w:hAnsi="宋体" w:cs="Arial"/>
                      <w:szCs w:val="21"/>
                    </w:rPr>
                  </w:pPr>
                </w:p>
              </w:tc>
              <w:tc>
                <w:tcPr>
                  <w:tcW w:w="469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7.劳务费</w:t>
                  </w:r>
                </w:p>
              </w:tc>
              <w:tc>
                <w:tcPr>
                  <w:tcW w:w="1620" w:type="dxa"/>
                </w:tcPr>
                <w:p>
                  <w:pPr>
                    <w:spacing w:beforeLines="25" w:afterLines="25" w:line="240" w:lineRule="exact"/>
                    <w:ind w:left="105" w:leftChars="50" w:right="105" w:rightChars="50"/>
                    <w:jc w:val="right"/>
                    <w:rPr>
                      <w:rFonts w:ascii="宋体" w:hAnsi="宋体" w:cs="Arial"/>
                      <w:szCs w:val="21"/>
                    </w:rPr>
                  </w:pPr>
                </w:p>
              </w:tc>
              <w:tc>
                <w:tcPr>
                  <w:tcW w:w="469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8.专家咨询费</w:t>
                  </w:r>
                </w:p>
              </w:tc>
              <w:tc>
                <w:tcPr>
                  <w:tcW w:w="1620" w:type="dxa"/>
                </w:tcPr>
                <w:p>
                  <w:pPr>
                    <w:spacing w:beforeLines="25" w:afterLines="25" w:line="240" w:lineRule="exact"/>
                    <w:ind w:firstLine="840" w:firstLineChars="400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469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9.其他支出</w:t>
                  </w:r>
                </w:p>
              </w:tc>
              <w:tc>
                <w:tcPr>
                  <w:tcW w:w="1620" w:type="dxa"/>
                </w:tcPr>
                <w:p>
                  <w:pPr>
                    <w:spacing w:beforeLines="25" w:afterLines="25" w:line="240" w:lineRule="exact"/>
                    <w:ind w:firstLine="840" w:firstLineChars="400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469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469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469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469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99" w:hRule="atLeast"/>
              </w:trPr>
              <w:tc>
                <w:tcPr>
                  <w:tcW w:w="262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4698" w:type="dxa"/>
                </w:tcPr>
                <w:p>
                  <w:pPr>
                    <w:spacing w:beforeLines="25" w:afterLines="25"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</w:tr>
    </w:tbl>
    <w:p>
      <w:pPr>
        <w:jc w:val="left"/>
      </w:pPr>
      <w:r>
        <w:br w:type="page"/>
      </w:r>
    </w:p>
    <w:tbl>
      <w:tblPr>
        <w:tblStyle w:val="5"/>
        <w:tblW w:w="82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七、意见及评审结果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申报单位意见：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3" w:hRule="atLeast"/>
        </w:trPr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45" w:firstLineChars="1190"/>
              <w:textAlignment w:val="auto"/>
              <w:rPr>
                <w:rFonts w:hint="eastAsia" w:ascii="仿宋_GB2312" w:eastAsia="仿宋_GB2312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45" w:firstLineChars="1190"/>
              <w:textAlignment w:val="auto"/>
              <w:rPr>
                <w:rFonts w:hint="eastAsia" w:ascii="仿宋_GB2312" w:eastAsia="仿宋_GB2312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45" w:firstLineChars="1190"/>
              <w:textAlignment w:val="auto"/>
              <w:rPr>
                <w:rFonts w:hint="eastAsia" w:ascii="仿宋_GB2312" w:eastAsia="仿宋_GB2312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67" w:firstLineChars="1589"/>
              <w:textAlignment w:val="auto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单位负责人签名：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79" w:firstLineChars="1700"/>
              <w:textAlignment w:val="auto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（盖章）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            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年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月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专家组评审意见：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79" w:firstLineChars="1700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组长签名：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79" w:firstLineChars="1700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46" w:firstLineChars="2400"/>
              <w:jc w:val="both"/>
              <w:textAlignment w:val="auto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终审意见：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98" w:firstLineChars="1600"/>
              <w:textAlignment w:val="auto"/>
              <w:rPr>
                <w:rFonts w:hint="eastAsia" w:ascii="仿宋_GB2312" w:eastAsia="仿宋_GB2312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98" w:firstLineChars="1600"/>
              <w:textAlignment w:val="auto"/>
              <w:rPr>
                <w:rFonts w:hint="eastAsia" w:ascii="仿宋_GB2312" w:eastAsia="仿宋_GB2312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98" w:firstLineChars="1600"/>
              <w:textAlignment w:val="auto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总</w:t>
            </w:r>
            <w:r>
              <w:rPr>
                <w:rFonts w:ascii="仿宋_GB2312" w:eastAsia="仿宋_GB2312"/>
                <w:b/>
                <w:bCs/>
                <w:sz w:val="28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79" w:firstLineChars="1700"/>
              <w:textAlignment w:val="auto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 xml:space="preserve">                    年  月  日 </w:t>
            </w:r>
          </w:p>
        </w:tc>
      </w:tr>
    </w:tbl>
    <w:p/>
    <w:sectPr>
      <w:footerReference r:id="rId12" w:type="default"/>
      <w:pgSz w:w="11907" w:h="16840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17"/>
        <w:szCs w:val="17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sz w:val="17"/>
        <w:szCs w:val="17"/>
      </w:rPr>
    </w:pPr>
    <w:r>
      <w:rPr>
        <w:rStyle w:val="7"/>
        <w:sz w:val="17"/>
        <w:szCs w:val="17"/>
      </w:rPr>
      <w:fldChar w:fldCharType="begin"/>
    </w:r>
    <w:r>
      <w:rPr>
        <w:rStyle w:val="7"/>
        <w:sz w:val="17"/>
        <w:szCs w:val="17"/>
      </w:rPr>
      <w:instrText xml:space="preserve">PAGE  </w:instrText>
    </w:r>
    <w:r>
      <w:rPr>
        <w:rStyle w:val="7"/>
        <w:sz w:val="17"/>
        <w:szCs w:val="17"/>
      </w:rPr>
      <w:fldChar w:fldCharType="end"/>
    </w:r>
  </w:p>
  <w:p>
    <w:pPr>
      <w:pStyle w:val="3"/>
      <w:rPr>
        <w:sz w:val="17"/>
        <w:szCs w:val="17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43"/>
    <w:rsid w:val="00111268"/>
    <w:rsid w:val="001A5CA3"/>
    <w:rsid w:val="00A834A8"/>
    <w:rsid w:val="00C66047"/>
    <w:rsid w:val="00CF6E35"/>
    <w:rsid w:val="00E71F43"/>
    <w:rsid w:val="017B1EF3"/>
    <w:rsid w:val="018A5D2D"/>
    <w:rsid w:val="01C77839"/>
    <w:rsid w:val="01D41B6F"/>
    <w:rsid w:val="02195688"/>
    <w:rsid w:val="0280352B"/>
    <w:rsid w:val="02EA2DA7"/>
    <w:rsid w:val="033A2D6D"/>
    <w:rsid w:val="03BC03C1"/>
    <w:rsid w:val="04114FB6"/>
    <w:rsid w:val="04146904"/>
    <w:rsid w:val="044266D3"/>
    <w:rsid w:val="045F2717"/>
    <w:rsid w:val="049838BD"/>
    <w:rsid w:val="0569600C"/>
    <w:rsid w:val="058B4CD6"/>
    <w:rsid w:val="05A93B4D"/>
    <w:rsid w:val="05F74B26"/>
    <w:rsid w:val="06011C06"/>
    <w:rsid w:val="064E176C"/>
    <w:rsid w:val="066D26DC"/>
    <w:rsid w:val="067D3733"/>
    <w:rsid w:val="06A61602"/>
    <w:rsid w:val="073C2E29"/>
    <w:rsid w:val="07985AAD"/>
    <w:rsid w:val="08154E3D"/>
    <w:rsid w:val="082355B1"/>
    <w:rsid w:val="08277DAA"/>
    <w:rsid w:val="089042CE"/>
    <w:rsid w:val="08923BB6"/>
    <w:rsid w:val="08BC6347"/>
    <w:rsid w:val="08D16229"/>
    <w:rsid w:val="09154FE9"/>
    <w:rsid w:val="0A602B43"/>
    <w:rsid w:val="0A762731"/>
    <w:rsid w:val="0B0253AA"/>
    <w:rsid w:val="0B6370E9"/>
    <w:rsid w:val="0BA47952"/>
    <w:rsid w:val="0C705598"/>
    <w:rsid w:val="0CBA0D59"/>
    <w:rsid w:val="0CD9022C"/>
    <w:rsid w:val="0CF7213D"/>
    <w:rsid w:val="0D1C5587"/>
    <w:rsid w:val="0D521F14"/>
    <w:rsid w:val="0DD92C35"/>
    <w:rsid w:val="0E320725"/>
    <w:rsid w:val="0E800413"/>
    <w:rsid w:val="0EDB4773"/>
    <w:rsid w:val="0F215C84"/>
    <w:rsid w:val="0F3D0763"/>
    <w:rsid w:val="0F497CB9"/>
    <w:rsid w:val="10E2552E"/>
    <w:rsid w:val="11286404"/>
    <w:rsid w:val="119120D3"/>
    <w:rsid w:val="11FE7FDE"/>
    <w:rsid w:val="12253ECF"/>
    <w:rsid w:val="123130A0"/>
    <w:rsid w:val="12A32B22"/>
    <w:rsid w:val="12C92029"/>
    <w:rsid w:val="12C94742"/>
    <w:rsid w:val="12DB76FA"/>
    <w:rsid w:val="12F87D42"/>
    <w:rsid w:val="13166D1E"/>
    <w:rsid w:val="131B0D39"/>
    <w:rsid w:val="138B3F9F"/>
    <w:rsid w:val="139E66E0"/>
    <w:rsid w:val="13F13E17"/>
    <w:rsid w:val="14823C16"/>
    <w:rsid w:val="14940312"/>
    <w:rsid w:val="14A521C0"/>
    <w:rsid w:val="14FC4D54"/>
    <w:rsid w:val="15037E22"/>
    <w:rsid w:val="151E6E85"/>
    <w:rsid w:val="157A5D8C"/>
    <w:rsid w:val="161E3E23"/>
    <w:rsid w:val="1623607C"/>
    <w:rsid w:val="17332D3A"/>
    <w:rsid w:val="174408B2"/>
    <w:rsid w:val="17FF5E87"/>
    <w:rsid w:val="18195092"/>
    <w:rsid w:val="18A3145C"/>
    <w:rsid w:val="19BF291A"/>
    <w:rsid w:val="1A026366"/>
    <w:rsid w:val="1A6321F9"/>
    <w:rsid w:val="1A8C7D34"/>
    <w:rsid w:val="1B0176B3"/>
    <w:rsid w:val="1B066788"/>
    <w:rsid w:val="1B0B724B"/>
    <w:rsid w:val="1B393319"/>
    <w:rsid w:val="1B740ECB"/>
    <w:rsid w:val="1CB74C6F"/>
    <w:rsid w:val="1DEA32E8"/>
    <w:rsid w:val="1EEE3D5A"/>
    <w:rsid w:val="1FC90CEC"/>
    <w:rsid w:val="1FFF5323"/>
    <w:rsid w:val="20086F1C"/>
    <w:rsid w:val="200D1276"/>
    <w:rsid w:val="202574A3"/>
    <w:rsid w:val="21507E36"/>
    <w:rsid w:val="2152238E"/>
    <w:rsid w:val="21621637"/>
    <w:rsid w:val="21B173E0"/>
    <w:rsid w:val="22546475"/>
    <w:rsid w:val="227D098C"/>
    <w:rsid w:val="235427AD"/>
    <w:rsid w:val="239B3FEF"/>
    <w:rsid w:val="24642F5C"/>
    <w:rsid w:val="25193061"/>
    <w:rsid w:val="257600FF"/>
    <w:rsid w:val="25D10B11"/>
    <w:rsid w:val="264B6B61"/>
    <w:rsid w:val="264C1B49"/>
    <w:rsid w:val="268E1D88"/>
    <w:rsid w:val="26CE69FD"/>
    <w:rsid w:val="27030E4F"/>
    <w:rsid w:val="270C3CAC"/>
    <w:rsid w:val="274003C2"/>
    <w:rsid w:val="27902B53"/>
    <w:rsid w:val="27C26445"/>
    <w:rsid w:val="28B170B8"/>
    <w:rsid w:val="28EC352A"/>
    <w:rsid w:val="29083A91"/>
    <w:rsid w:val="290F3BE8"/>
    <w:rsid w:val="29167F73"/>
    <w:rsid w:val="29473F72"/>
    <w:rsid w:val="294D102A"/>
    <w:rsid w:val="29B45F99"/>
    <w:rsid w:val="29D33B96"/>
    <w:rsid w:val="29E72E04"/>
    <w:rsid w:val="2A5347AB"/>
    <w:rsid w:val="2B857A00"/>
    <w:rsid w:val="2C9D6BBA"/>
    <w:rsid w:val="2CCC189E"/>
    <w:rsid w:val="2CF36DDB"/>
    <w:rsid w:val="2CF84241"/>
    <w:rsid w:val="2D377B9A"/>
    <w:rsid w:val="2DA76839"/>
    <w:rsid w:val="2E1D4315"/>
    <w:rsid w:val="2EAA437E"/>
    <w:rsid w:val="2F3A413D"/>
    <w:rsid w:val="2FEB396E"/>
    <w:rsid w:val="304E0ACA"/>
    <w:rsid w:val="30795628"/>
    <w:rsid w:val="31435ED2"/>
    <w:rsid w:val="31446031"/>
    <w:rsid w:val="31727715"/>
    <w:rsid w:val="31AF0F0D"/>
    <w:rsid w:val="31BD28C2"/>
    <w:rsid w:val="31F60847"/>
    <w:rsid w:val="32804292"/>
    <w:rsid w:val="33DE64C0"/>
    <w:rsid w:val="34DD1479"/>
    <w:rsid w:val="35020FC5"/>
    <w:rsid w:val="35724572"/>
    <w:rsid w:val="35733FC6"/>
    <w:rsid w:val="35DD060A"/>
    <w:rsid w:val="36C26CAC"/>
    <w:rsid w:val="36E624CD"/>
    <w:rsid w:val="379D4F9E"/>
    <w:rsid w:val="380A7F16"/>
    <w:rsid w:val="38647EC3"/>
    <w:rsid w:val="38D33E08"/>
    <w:rsid w:val="38D423B2"/>
    <w:rsid w:val="38E26A3D"/>
    <w:rsid w:val="38EA12CA"/>
    <w:rsid w:val="3923440B"/>
    <w:rsid w:val="396E49E9"/>
    <w:rsid w:val="39B15075"/>
    <w:rsid w:val="39F11BD9"/>
    <w:rsid w:val="3A124CC4"/>
    <w:rsid w:val="3AD774D5"/>
    <w:rsid w:val="3AEA15DC"/>
    <w:rsid w:val="3AFA4518"/>
    <w:rsid w:val="3B0E5A9F"/>
    <w:rsid w:val="3B1E2EF8"/>
    <w:rsid w:val="3B4D05CD"/>
    <w:rsid w:val="3BC94310"/>
    <w:rsid w:val="3C2317D6"/>
    <w:rsid w:val="3C7D4B1A"/>
    <w:rsid w:val="3CFB7193"/>
    <w:rsid w:val="3D0722D5"/>
    <w:rsid w:val="3D9748CD"/>
    <w:rsid w:val="3E3A49F8"/>
    <w:rsid w:val="3EB334C6"/>
    <w:rsid w:val="3F867B9B"/>
    <w:rsid w:val="40073D61"/>
    <w:rsid w:val="4076582B"/>
    <w:rsid w:val="416849B3"/>
    <w:rsid w:val="41A565A9"/>
    <w:rsid w:val="41C85AE8"/>
    <w:rsid w:val="42584DA7"/>
    <w:rsid w:val="4265163A"/>
    <w:rsid w:val="42665B0E"/>
    <w:rsid w:val="42903FF7"/>
    <w:rsid w:val="429C1AB5"/>
    <w:rsid w:val="43A00677"/>
    <w:rsid w:val="43DC5C00"/>
    <w:rsid w:val="44074ACA"/>
    <w:rsid w:val="441C78CA"/>
    <w:rsid w:val="444559E9"/>
    <w:rsid w:val="44586CAF"/>
    <w:rsid w:val="44A9199E"/>
    <w:rsid w:val="44B83CB0"/>
    <w:rsid w:val="45D11264"/>
    <w:rsid w:val="46597523"/>
    <w:rsid w:val="465C690E"/>
    <w:rsid w:val="46EC7D14"/>
    <w:rsid w:val="47057A18"/>
    <w:rsid w:val="47627563"/>
    <w:rsid w:val="47AC1D8A"/>
    <w:rsid w:val="47D91DC8"/>
    <w:rsid w:val="482A4B44"/>
    <w:rsid w:val="48317928"/>
    <w:rsid w:val="49303168"/>
    <w:rsid w:val="4A186397"/>
    <w:rsid w:val="4AA30AE8"/>
    <w:rsid w:val="4AB1144F"/>
    <w:rsid w:val="4AC94F4B"/>
    <w:rsid w:val="4ACD13F8"/>
    <w:rsid w:val="4AF13A61"/>
    <w:rsid w:val="4B0C473C"/>
    <w:rsid w:val="4C06088B"/>
    <w:rsid w:val="4C264E08"/>
    <w:rsid w:val="4C3F3C7B"/>
    <w:rsid w:val="4C912BF0"/>
    <w:rsid w:val="4CDF70AA"/>
    <w:rsid w:val="4D2720B7"/>
    <w:rsid w:val="4D4745FF"/>
    <w:rsid w:val="4D513C47"/>
    <w:rsid w:val="4E1842FF"/>
    <w:rsid w:val="4E307F5C"/>
    <w:rsid w:val="4E896352"/>
    <w:rsid w:val="4E99618E"/>
    <w:rsid w:val="4EC428F0"/>
    <w:rsid w:val="4F6802B2"/>
    <w:rsid w:val="4F683AF0"/>
    <w:rsid w:val="4FD95934"/>
    <w:rsid w:val="4FE7624C"/>
    <w:rsid w:val="5018402E"/>
    <w:rsid w:val="509D257B"/>
    <w:rsid w:val="511451B7"/>
    <w:rsid w:val="512D5662"/>
    <w:rsid w:val="516A6AF7"/>
    <w:rsid w:val="52464336"/>
    <w:rsid w:val="52795A7D"/>
    <w:rsid w:val="52C75772"/>
    <w:rsid w:val="534E40B5"/>
    <w:rsid w:val="53A95375"/>
    <w:rsid w:val="53F706D2"/>
    <w:rsid w:val="54A732A2"/>
    <w:rsid w:val="54C43F8F"/>
    <w:rsid w:val="54CB5606"/>
    <w:rsid w:val="55245AC0"/>
    <w:rsid w:val="556A52FF"/>
    <w:rsid w:val="557D1C87"/>
    <w:rsid w:val="5585236D"/>
    <w:rsid w:val="56206F8C"/>
    <w:rsid w:val="5622516B"/>
    <w:rsid w:val="563B2FDA"/>
    <w:rsid w:val="56573CFC"/>
    <w:rsid w:val="565F4295"/>
    <w:rsid w:val="578308FD"/>
    <w:rsid w:val="58D85005"/>
    <w:rsid w:val="58D965A1"/>
    <w:rsid w:val="58E21E80"/>
    <w:rsid w:val="595409EB"/>
    <w:rsid w:val="59C277AE"/>
    <w:rsid w:val="59CA1BBA"/>
    <w:rsid w:val="59CF618C"/>
    <w:rsid w:val="5A040899"/>
    <w:rsid w:val="5A16250A"/>
    <w:rsid w:val="5A5F0F4D"/>
    <w:rsid w:val="5A734341"/>
    <w:rsid w:val="5A7902A0"/>
    <w:rsid w:val="5ACB5621"/>
    <w:rsid w:val="5B1149C5"/>
    <w:rsid w:val="5BE26980"/>
    <w:rsid w:val="5C2F10B7"/>
    <w:rsid w:val="5D691517"/>
    <w:rsid w:val="5D98268C"/>
    <w:rsid w:val="5DAA7780"/>
    <w:rsid w:val="5E0834FA"/>
    <w:rsid w:val="5E0D06A9"/>
    <w:rsid w:val="5ECA3938"/>
    <w:rsid w:val="5EF47CA3"/>
    <w:rsid w:val="5F61402F"/>
    <w:rsid w:val="5F6875B5"/>
    <w:rsid w:val="5F8E36EF"/>
    <w:rsid w:val="5F9A174D"/>
    <w:rsid w:val="5FA51CFA"/>
    <w:rsid w:val="602F0D74"/>
    <w:rsid w:val="609A6337"/>
    <w:rsid w:val="609A7E13"/>
    <w:rsid w:val="60C63C6D"/>
    <w:rsid w:val="60E73EF4"/>
    <w:rsid w:val="61011272"/>
    <w:rsid w:val="613F71AE"/>
    <w:rsid w:val="61F84816"/>
    <w:rsid w:val="628B0A7D"/>
    <w:rsid w:val="62B9355C"/>
    <w:rsid w:val="63976B25"/>
    <w:rsid w:val="641E7073"/>
    <w:rsid w:val="643A52A7"/>
    <w:rsid w:val="6504207A"/>
    <w:rsid w:val="653F4188"/>
    <w:rsid w:val="654156AC"/>
    <w:rsid w:val="65AA134D"/>
    <w:rsid w:val="65BA5921"/>
    <w:rsid w:val="66043BAA"/>
    <w:rsid w:val="66153DAE"/>
    <w:rsid w:val="669751E1"/>
    <w:rsid w:val="670313C8"/>
    <w:rsid w:val="671F5983"/>
    <w:rsid w:val="68033204"/>
    <w:rsid w:val="682A3E1D"/>
    <w:rsid w:val="682D19DD"/>
    <w:rsid w:val="68587D8E"/>
    <w:rsid w:val="68706953"/>
    <w:rsid w:val="69441574"/>
    <w:rsid w:val="698E43D6"/>
    <w:rsid w:val="69E302DF"/>
    <w:rsid w:val="69E504C8"/>
    <w:rsid w:val="6AB03197"/>
    <w:rsid w:val="6B0949FB"/>
    <w:rsid w:val="6B2B6409"/>
    <w:rsid w:val="6C3713A6"/>
    <w:rsid w:val="6C764714"/>
    <w:rsid w:val="6CAD657C"/>
    <w:rsid w:val="6D7F2D9F"/>
    <w:rsid w:val="6DBE4244"/>
    <w:rsid w:val="6DC175FC"/>
    <w:rsid w:val="6EAF3F8E"/>
    <w:rsid w:val="6F321E97"/>
    <w:rsid w:val="6F9E6C8E"/>
    <w:rsid w:val="6FA10627"/>
    <w:rsid w:val="70801748"/>
    <w:rsid w:val="71AA18C0"/>
    <w:rsid w:val="71CA4538"/>
    <w:rsid w:val="72471A9C"/>
    <w:rsid w:val="727E240E"/>
    <w:rsid w:val="72F55679"/>
    <w:rsid w:val="72F61B29"/>
    <w:rsid w:val="733A535B"/>
    <w:rsid w:val="7343778C"/>
    <w:rsid w:val="735C389F"/>
    <w:rsid w:val="735F1DA0"/>
    <w:rsid w:val="736B1A17"/>
    <w:rsid w:val="739C2EFD"/>
    <w:rsid w:val="74347C68"/>
    <w:rsid w:val="74EC2D13"/>
    <w:rsid w:val="751F6A27"/>
    <w:rsid w:val="75F4192A"/>
    <w:rsid w:val="76292C69"/>
    <w:rsid w:val="769D73FA"/>
    <w:rsid w:val="76DF3C4A"/>
    <w:rsid w:val="77074F57"/>
    <w:rsid w:val="776F0DF7"/>
    <w:rsid w:val="77E94C5A"/>
    <w:rsid w:val="787936BD"/>
    <w:rsid w:val="78993ECF"/>
    <w:rsid w:val="78AF583B"/>
    <w:rsid w:val="79F026DE"/>
    <w:rsid w:val="7A076A74"/>
    <w:rsid w:val="7A54627C"/>
    <w:rsid w:val="7C0039DB"/>
    <w:rsid w:val="7C361CEE"/>
    <w:rsid w:val="7CBB33BB"/>
    <w:rsid w:val="7D3631E7"/>
    <w:rsid w:val="7EC211D4"/>
    <w:rsid w:val="7F015B5C"/>
    <w:rsid w:val="7F5657CF"/>
    <w:rsid w:val="7FC96EB0"/>
    <w:rsid w:val="7FC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宋体" w:hAnsi="宋体"/>
      <w:b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342</Words>
  <Characters>1956</Characters>
  <Lines>16</Lines>
  <Paragraphs>4</Paragraphs>
  <TotalTime>263</TotalTime>
  <ScaleCrop>false</ScaleCrop>
  <LinksUpToDate>false</LinksUpToDate>
  <CharactersWithSpaces>2294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安徽省医学情报研究所</cp:lastModifiedBy>
  <cp:lastPrinted>2020-09-21T06:57:00Z</cp:lastPrinted>
  <dcterms:modified xsi:type="dcterms:W3CDTF">2020-09-23T02:22:53Z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