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DC0959" w14:textId="77777777" w:rsidR="00584B10" w:rsidRDefault="0084704D">
      <w:pPr>
        <w:spacing w:beforeLines="50" w:before="217" w:afterLines="50" w:after="217" w:line="400" w:lineRule="exact"/>
        <w:jc w:val="center"/>
        <w:rPr>
          <w:rFonts w:ascii="华文中宋" w:eastAsia="华文中宋" w:hAnsi="华文中宋" w:cs="华文中宋"/>
          <w:bCs/>
          <w:sz w:val="36"/>
          <w:szCs w:val="21"/>
        </w:rPr>
      </w:pPr>
      <w:r>
        <w:rPr>
          <w:rFonts w:ascii="华文中宋" w:eastAsia="华文中宋" w:hAnsi="华文中宋" w:cs="华文中宋" w:hint="eastAsia"/>
          <w:bCs/>
          <w:sz w:val="36"/>
          <w:szCs w:val="21"/>
        </w:rPr>
        <w:t>2023年度湖北省科学技术进步奖公示信息</w:t>
      </w:r>
    </w:p>
    <w:tbl>
      <w:tblPr>
        <w:tblStyle w:val="aa"/>
        <w:tblW w:w="1360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330"/>
        <w:gridCol w:w="50"/>
        <w:gridCol w:w="2868"/>
        <w:gridCol w:w="590"/>
        <w:gridCol w:w="1600"/>
        <w:gridCol w:w="1170"/>
        <w:gridCol w:w="664"/>
        <w:gridCol w:w="1154"/>
        <w:gridCol w:w="1102"/>
        <w:gridCol w:w="1080"/>
        <w:gridCol w:w="1288"/>
      </w:tblGrid>
      <w:tr w:rsidR="00584B10" w14:paraId="03A57F32" w14:textId="77777777">
        <w:trPr>
          <w:trHeight w:val="476"/>
          <w:jc w:val="center"/>
        </w:trPr>
        <w:tc>
          <w:tcPr>
            <w:tcW w:w="2040" w:type="dxa"/>
            <w:gridSpan w:val="2"/>
            <w:vAlign w:val="center"/>
          </w:tcPr>
          <w:p w14:paraId="355F5D58" w14:textId="77777777" w:rsidR="00584B10" w:rsidRDefault="0084704D">
            <w:pPr>
              <w:spacing w:line="360" w:lineRule="exact"/>
              <w:jc w:val="center"/>
              <w:rPr>
                <w:rFonts w:ascii="华文中宋" w:eastAsia="华文中宋" w:hAnsi="华文中宋" w:cs="华文中宋"/>
                <w:sz w:val="22"/>
              </w:rPr>
            </w:pPr>
            <w:r>
              <w:rPr>
                <w:rFonts w:ascii="华文中宋" w:eastAsia="华文中宋" w:hAnsi="华文中宋" w:cs="华文中宋" w:hint="eastAsia"/>
                <w:sz w:val="22"/>
              </w:rPr>
              <w:t>项目名称</w:t>
            </w:r>
          </w:p>
        </w:tc>
        <w:tc>
          <w:tcPr>
            <w:tcW w:w="11566" w:type="dxa"/>
            <w:gridSpan w:val="10"/>
            <w:vAlign w:val="center"/>
          </w:tcPr>
          <w:p w14:paraId="268CD3C9" w14:textId="77777777" w:rsidR="00584B10" w:rsidRDefault="0084704D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bookmarkStart w:id="0" w:name="OLE_LINK4"/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男性不育精准诊治关键技术及应用</w:t>
            </w:r>
            <w:bookmarkEnd w:id="0"/>
          </w:p>
        </w:tc>
      </w:tr>
      <w:tr w:rsidR="00584B10" w14:paraId="02BAFA5D" w14:textId="77777777">
        <w:trPr>
          <w:trHeight w:val="476"/>
          <w:jc w:val="center"/>
        </w:trPr>
        <w:tc>
          <w:tcPr>
            <w:tcW w:w="2040" w:type="dxa"/>
            <w:gridSpan w:val="2"/>
            <w:vAlign w:val="center"/>
          </w:tcPr>
          <w:p w14:paraId="7F0D44FA" w14:textId="77777777" w:rsidR="00584B10" w:rsidRDefault="0084704D">
            <w:pPr>
              <w:spacing w:line="360" w:lineRule="exact"/>
              <w:jc w:val="center"/>
              <w:rPr>
                <w:rFonts w:ascii="华文中宋" w:eastAsia="华文中宋" w:hAnsi="华文中宋" w:cs="华文中宋"/>
                <w:sz w:val="22"/>
              </w:rPr>
            </w:pPr>
            <w:r>
              <w:rPr>
                <w:rFonts w:ascii="华文中宋" w:eastAsia="华文中宋" w:hAnsi="华文中宋" w:cs="华文中宋" w:hint="eastAsia"/>
                <w:sz w:val="22"/>
              </w:rPr>
              <w:t>提名单位</w:t>
            </w:r>
          </w:p>
        </w:tc>
        <w:tc>
          <w:tcPr>
            <w:tcW w:w="5108" w:type="dxa"/>
            <w:gridSpan w:val="4"/>
            <w:vAlign w:val="center"/>
          </w:tcPr>
          <w:p w14:paraId="3B1C2448" w14:textId="77777777" w:rsidR="00584B10" w:rsidRDefault="0084704D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武汉大学</w:t>
            </w:r>
          </w:p>
        </w:tc>
        <w:tc>
          <w:tcPr>
            <w:tcW w:w="1834" w:type="dxa"/>
            <w:gridSpan w:val="2"/>
            <w:vAlign w:val="center"/>
          </w:tcPr>
          <w:p w14:paraId="41A8A291" w14:textId="77777777" w:rsidR="00584B10" w:rsidRDefault="0084704D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2"/>
              </w:rPr>
              <w:t>提名等级</w:t>
            </w:r>
          </w:p>
        </w:tc>
        <w:tc>
          <w:tcPr>
            <w:tcW w:w="4624" w:type="dxa"/>
            <w:gridSpan w:val="4"/>
            <w:vAlign w:val="center"/>
          </w:tcPr>
          <w:p w14:paraId="7D71684B" w14:textId="5ED3A187" w:rsidR="00584B10" w:rsidRDefault="001608FA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一等奖</w:t>
            </w:r>
          </w:p>
        </w:tc>
      </w:tr>
      <w:tr w:rsidR="00584B10" w14:paraId="680751BA" w14:textId="77777777">
        <w:trPr>
          <w:trHeight w:val="476"/>
          <w:jc w:val="center"/>
        </w:trPr>
        <w:tc>
          <w:tcPr>
            <w:tcW w:w="2040" w:type="dxa"/>
            <w:gridSpan w:val="2"/>
            <w:vAlign w:val="center"/>
          </w:tcPr>
          <w:p w14:paraId="5A2371AA" w14:textId="77777777" w:rsidR="00584B10" w:rsidRDefault="0084704D">
            <w:pPr>
              <w:spacing w:line="360" w:lineRule="exact"/>
              <w:jc w:val="center"/>
              <w:rPr>
                <w:rFonts w:ascii="华文中宋" w:eastAsia="华文中宋" w:hAnsi="华文中宋" w:cs="华文中宋"/>
                <w:sz w:val="22"/>
              </w:rPr>
            </w:pPr>
            <w:r>
              <w:rPr>
                <w:rFonts w:ascii="华文中宋" w:eastAsia="华文中宋" w:hAnsi="华文中宋" w:cs="华文中宋" w:hint="eastAsia"/>
                <w:sz w:val="22"/>
              </w:rPr>
              <w:t>主要完成人</w:t>
            </w:r>
          </w:p>
        </w:tc>
        <w:tc>
          <w:tcPr>
            <w:tcW w:w="11566" w:type="dxa"/>
            <w:gridSpan w:val="10"/>
          </w:tcPr>
          <w:p w14:paraId="1CCC6339" w14:textId="77777777" w:rsidR="00584B10" w:rsidRDefault="0084704D">
            <w:pPr>
              <w:spacing w:line="400" w:lineRule="exact"/>
              <w:ind w:firstLineChars="200" w:firstLine="428"/>
              <w:rPr>
                <w:rFonts w:ascii="华文中宋" w:eastAsia="华文中宋" w:hAnsi="华文中宋" w:cs="华文中宋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ascii="华文中宋" w:eastAsia="华文中宋" w:hAnsi="华文中宋" w:cs="华文中宋" w:hint="eastAsia"/>
                <w:spacing w:val="2"/>
                <w:sz w:val="21"/>
                <w:szCs w:val="21"/>
                <w:lang w:bidi="ar"/>
              </w:rPr>
              <w:t>张艳、李琳、李莹、云新、汤冬冬、穆杨、周琪、魏伊秋、瞿睿、王璟</w:t>
            </w:r>
            <w:proofErr w:type="gramStart"/>
            <w:r>
              <w:rPr>
                <w:rFonts w:ascii="华文中宋" w:eastAsia="华文中宋" w:hAnsi="华文中宋" w:cs="华文中宋" w:hint="eastAsia"/>
                <w:spacing w:val="2"/>
                <w:sz w:val="21"/>
                <w:szCs w:val="21"/>
                <w:lang w:bidi="ar"/>
              </w:rPr>
              <w:t>萱</w:t>
            </w:r>
            <w:proofErr w:type="gramEnd"/>
          </w:p>
        </w:tc>
      </w:tr>
      <w:tr w:rsidR="00584B10" w14:paraId="722E5AEB" w14:textId="77777777">
        <w:trPr>
          <w:trHeight w:val="476"/>
          <w:jc w:val="center"/>
        </w:trPr>
        <w:tc>
          <w:tcPr>
            <w:tcW w:w="2040" w:type="dxa"/>
            <w:gridSpan w:val="2"/>
            <w:vAlign w:val="center"/>
          </w:tcPr>
          <w:p w14:paraId="7BD74C78" w14:textId="77777777" w:rsidR="00584B10" w:rsidRDefault="0084704D">
            <w:pPr>
              <w:spacing w:line="360" w:lineRule="exact"/>
              <w:jc w:val="center"/>
              <w:rPr>
                <w:rFonts w:ascii="华文中宋" w:eastAsia="华文中宋" w:hAnsi="华文中宋" w:cs="华文中宋"/>
                <w:sz w:val="22"/>
              </w:rPr>
            </w:pPr>
            <w:r>
              <w:rPr>
                <w:rFonts w:ascii="华文中宋" w:eastAsia="华文中宋" w:hAnsi="华文中宋" w:cs="华文中宋" w:hint="eastAsia"/>
                <w:sz w:val="22"/>
              </w:rPr>
              <w:t>主要完成单位</w:t>
            </w:r>
          </w:p>
        </w:tc>
        <w:tc>
          <w:tcPr>
            <w:tcW w:w="11566" w:type="dxa"/>
            <w:gridSpan w:val="10"/>
          </w:tcPr>
          <w:p w14:paraId="0D9D9A1F" w14:textId="77777777" w:rsidR="00584B10" w:rsidRDefault="0084704D">
            <w:pPr>
              <w:spacing w:line="400" w:lineRule="exact"/>
              <w:ind w:firstLineChars="200" w:firstLine="428"/>
              <w:rPr>
                <w:rFonts w:ascii="华文中宋" w:eastAsia="华文中宋" w:hAnsi="华文中宋" w:cs="华文中宋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ascii="华文中宋" w:eastAsia="华文中宋" w:hAnsi="华文中宋" w:cs="华文中宋" w:hint="eastAsia"/>
                <w:spacing w:val="2"/>
                <w:sz w:val="21"/>
                <w:szCs w:val="21"/>
                <w:lang w:bidi="ar"/>
              </w:rPr>
              <w:t>武汉大学人民医院、首都医科大学附属北京妇产医院、武汉</w:t>
            </w:r>
            <w:proofErr w:type="gramStart"/>
            <w:r>
              <w:rPr>
                <w:rFonts w:ascii="华文中宋" w:eastAsia="华文中宋" w:hAnsi="华文中宋" w:cs="华文中宋" w:hint="eastAsia"/>
                <w:spacing w:val="2"/>
                <w:sz w:val="21"/>
                <w:szCs w:val="21"/>
                <w:lang w:bidi="ar"/>
              </w:rPr>
              <w:t>互创联合</w:t>
            </w:r>
            <w:proofErr w:type="gramEnd"/>
            <w:r>
              <w:rPr>
                <w:rFonts w:ascii="华文中宋" w:eastAsia="华文中宋" w:hAnsi="华文中宋" w:cs="华文中宋" w:hint="eastAsia"/>
                <w:spacing w:val="2"/>
                <w:sz w:val="21"/>
                <w:szCs w:val="21"/>
                <w:lang w:bidi="ar"/>
              </w:rPr>
              <w:t>科技有限公司、安徽医科大学第一附属医院</w:t>
            </w:r>
          </w:p>
        </w:tc>
      </w:tr>
      <w:tr w:rsidR="00584B10" w14:paraId="28C71CCE" w14:textId="77777777">
        <w:trPr>
          <w:trHeight w:val="476"/>
          <w:jc w:val="center"/>
        </w:trPr>
        <w:tc>
          <w:tcPr>
            <w:tcW w:w="13606" w:type="dxa"/>
            <w:gridSpan w:val="12"/>
            <w:vAlign w:val="center"/>
          </w:tcPr>
          <w:p w14:paraId="7762EA65" w14:textId="77777777" w:rsidR="00584B10" w:rsidRDefault="0084704D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2"/>
              </w:rPr>
              <w:t>主要知识产权和标准规范等目录</w:t>
            </w:r>
          </w:p>
        </w:tc>
      </w:tr>
      <w:tr w:rsidR="00584B10" w14:paraId="2832DEDD" w14:textId="77777777">
        <w:trPr>
          <w:trHeight w:val="476"/>
          <w:jc w:val="center"/>
        </w:trPr>
        <w:tc>
          <w:tcPr>
            <w:tcW w:w="710" w:type="dxa"/>
            <w:vAlign w:val="center"/>
          </w:tcPr>
          <w:p w14:paraId="79A8C4E7" w14:textId="77777777" w:rsidR="00584B10" w:rsidRDefault="0084704D">
            <w:pPr>
              <w:spacing w:line="24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序号</w:t>
            </w:r>
          </w:p>
        </w:tc>
        <w:tc>
          <w:tcPr>
            <w:tcW w:w="1380" w:type="dxa"/>
            <w:gridSpan w:val="2"/>
            <w:vAlign w:val="center"/>
          </w:tcPr>
          <w:p w14:paraId="5A96C95A" w14:textId="77777777" w:rsidR="00584B10" w:rsidRDefault="0084704D">
            <w:pPr>
              <w:spacing w:line="24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知识产权（标准）类别</w:t>
            </w:r>
          </w:p>
        </w:tc>
        <w:tc>
          <w:tcPr>
            <w:tcW w:w="2868" w:type="dxa"/>
            <w:vAlign w:val="center"/>
          </w:tcPr>
          <w:p w14:paraId="65B77036" w14:textId="77777777" w:rsidR="00584B10" w:rsidRDefault="0084704D">
            <w:pPr>
              <w:spacing w:line="24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知识产权（标准）</w:t>
            </w:r>
          </w:p>
          <w:p w14:paraId="4958C4BF" w14:textId="77777777" w:rsidR="00584B10" w:rsidRDefault="0084704D">
            <w:pPr>
              <w:spacing w:line="24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具体名称</w:t>
            </w:r>
          </w:p>
        </w:tc>
        <w:tc>
          <w:tcPr>
            <w:tcW w:w="590" w:type="dxa"/>
            <w:vAlign w:val="center"/>
          </w:tcPr>
          <w:p w14:paraId="6D80BA43" w14:textId="77777777" w:rsidR="00584B10" w:rsidRDefault="0084704D">
            <w:pPr>
              <w:spacing w:line="24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国家</w:t>
            </w:r>
          </w:p>
          <w:p w14:paraId="7E76853C" w14:textId="77777777" w:rsidR="00584B10" w:rsidRDefault="0084704D">
            <w:pPr>
              <w:spacing w:line="24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（地区）</w:t>
            </w:r>
          </w:p>
        </w:tc>
        <w:tc>
          <w:tcPr>
            <w:tcW w:w="1600" w:type="dxa"/>
            <w:vAlign w:val="center"/>
          </w:tcPr>
          <w:p w14:paraId="23E25A64" w14:textId="77777777" w:rsidR="00584B10" w:rsidRDefault="0084704D">
            <w:pPr>
              <w:spacing w:line="24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授权号</w:t>
            </w:r>
          </w:p>
          <w:p w14:paraId="3DB27117" w14:textId="77777777" w:rsidR="00584B10" w:rsidRDefault="0084704D">
            <w:pPr>
              <w:spacing w:line="24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（标准编号）</w:t>
            </w:r>
          </w:p>
        </w:tc>
        <w:tc>
          <w:tcPr>
            <w:tcW w:w="1170" w:type="dxa"/>
            <w:vAlign w:val="center"/>
          </w:tcPr>
          <w:p w14:paraId="01A95321" w14:textId="77777777" w:rsidR="00584B10" w:rsidRDefault="0084704D">
            <w:pPr>
              <w:spacing w:line="24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授权（标准发布）</w:t>
            </w:r>
          </w:p>
          <w:p w14:paraId="57E6CF4F" w14:textId="77777777" w:rsidR="00584B10" w:rsidRDefault="0084704D">
            <w:pPr>
              <w:spacing w:line="24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日期</w:t>
            </w:r>
          </w:p>
        </w:tc>
        <w:tc>
          <w:tcPr>
            <w:tcW w:w="1818" w:type="dxa"/>
            <w:gridSpan w:val="2"/>
            <w:vAlign w:val="center"/>
          </w:tcPr>
          <w:p w14:paraId="4CABFDFD" w14:textId="77777777" w:rsidR="00584B10" w:rsidRDefault="0084704D">
            <w:pPr>
              <w:spacing w:line="24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证书编号</w:t>
            </w:r>
          </w:p>
          <w:p w14:paraId="7D3BB49D" w14:textId="77777777" w:rsidR="00584B10" w:rsidRDefault="0084704D">
            <w:pPr>
              <w:spacing w:line="24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（标准批准发布部门）</w:t>
            </w:r>
          </w:p>
        </w:tc>
        <w:tc>
          <w:tcPr>
            <w:tcW w:w="1102" w:type="dxa"/>
            <w:vAlign w:val="center"/>
          </w:tcPr>
          <w:p w14:paraId="768CE5D7" w14:textId="77777777" w:rsidR="00584B10" w:rsidRDefault="0084704D">
            <w:pPr>
              <w:spacing w:line="24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权利人</w:t>
            </w:r>
          </w:p>
          <w:p w14:paraId="165A5E39" w14:textId="77777777" w:rsidR="00584B10" w:rsidRDefault="0084704D">
            <w:pPr>
              <w:spacing w:line="24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（标准起草单位）</w:t>
            </w:r>
          </w:p>
        </w:tc>
        <w:tc>
          <w:tcPr>
            <w:tcW w:w="1080" w:type="dxa"/>
            <w:vAlign w:val="center"/>
          </w:tcPr>
          <w:p w14:paraId="23DD6097" w14:textId="77777777" w:rsidR="00584B10" w:rsidRDefault="0084704D">
            <w:pPr>
              <w:spacing w:line="24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发明人</w:t>
            </w:r>
          </w:p>
          <w:p w14:paraId="7ECF36F3" w14:textId="77777777" w:rsidR="00584B10" w:rsidRDefault="0084704D">
            <w:pPr>
              <w:spacing w:line="24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（标准起草人）</w:t>
            </w:r>
          </w:p>
        </w:tc>
        <w:tc>
          <w:tcPr>
            <w:tcW w:w="1288" w:type="dxa"/>
            <w:vAlign w:val="center"/>
          </w:tcPr>
          <w:p w14:paraId="6E7C0E06" w14:textId="77777777" w:rsidR="00584B10" w:rsidRDefault="0084704D">
            <w:pPr>
              <w:spacing w:line="24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发明专利（标准）有效状态</w:t>
            </w:r>
          </w:p>
        </w:tc>
      </w:tr>
      <w:tr w:rsidR="00584B10" w14:paraId="204DA5FA" w14:textId="77777777">
        <w:trPr>
          <w:trHeight w:val="1050"/>
          <w:jc w:val="center"/>
        </w:trPr>
        <w:tc>
          <w:tcPr>
            <w:tcW w:w="710" w:type="dxa"/>
            <w:vAlign w:val="center"/>
          </w:tcPr>
          <w:p w14:paraId="429C804E" w14:textId="77777777" w:rsidR="00584B10" w:rsidRDefault="0084704D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 w:val="21"/>
                <w:szCs w:val="21"/>
              </w:rPr>
              <w:t>1</w:t>
            </w:r>
          </w:p>
        </w:tc>
        <w:tc>
          <w:tcPr>
            <w:tcW w:w="1380" w:type="dxa"/>
            <w:gridSpan w:val="2"/>
            <w:vAlign w:val="center"/>
          </w:tcPr>
          <w:p w14:paraId="08F2F6C6" w14:textId="77777777" w:rsidR="00584B10" w:rsidRDefault="0084704D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论文</w:t>
            </w:r>
          </w:p>
        </w:tc>
        <w:tc>
          <w:tcPr>
            <w:tcW w:w="2868" w:type="dxa"/>
            <w:vAlign w:val="center"/>
          </w:tcPr>
          <w:p w14:paraId="6BF1B383" w14:textId="77777777" w:rsidR="00584B10" w:rsidRDefault="0084704D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Sulfur dioxide may predominate in the adverse effects of ambient air pollutants on semen quality among the general population in Hefei, China</w:t>
            </w:r>
          </w:p>
        </w:tc>
        <w:tc>
          <w:tcPr>
            <w:tcW w:w="590" w:type="dxa"/>
            <w:vAlign w:val="center"/>
          </w:tcPr>
          <w:p w14:paraId="3280A186" w14:textId="77777777" w:rsidR="00584B10" w:rsidRDefault="0084704D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中国</w:t>
            </w:r>
          </w:p>
        </w:tc>
        <w:tc>
          <w:tcPr>
            <w:tcW w:w="1600" w:type="dxa"/>
            <w:vAlign w:val="center"/>
          </w:tcPr>
          <w:p w14:paraId="0BC1721E" w14:textId="77777777" w:rsidR="00584B10" w:rsidRDefault="0084704D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SCIENCE OF THE TOTAL ENVIRONMENT</w:t>
            </w:r>
          </w:p>
        </w:tc>
        <w:tc>
          <w:tcPr>
            <w:tcW w:w="1170" w:type="dxa"/>
            <w:vAlign w:val="center"/>
          </w:tcPr>
          <w:p w14:paraId="1743939C" w14:textId="77777777" w:rsidR="00584B10" w:rsidRDefault="0084704D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2023-04-01</w:t>
            </w:r>
          </w:p>
        </w:tc>
        <w:tc>
          <w:tcPr>
            <w:tcW w:w="1818" w:type="dxa"/>
            <w:gridSpan w:val="2"/>
            <w:vAlign w:val="center"/>
          </w:tcPr>
          <w:p w14:paraId="16828FAE" w14:textId="77777777" w:rsidR="00584B10" w:rsidRDefault="0084704D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Style w:val="ab"/>
                <w:rFonts w:ascii="华文中宋" w:eastAsia="华文中宋" w:hAnsi="华文中宋" w:cs="华文中宋" w:hint="eastAsia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ISSN：</w:t>
            </w:r>
            <w:r>
              <w:rPr>
                <w:rFonts w:ascii="华文中宋" w:eastAsia="华文中宋" w:hAnsi="华文中宋" w:cs="华文中宋" w:hint="eastAsia"/>
                <w:color w:val="000000" w:themeColor="text1"/>
                <w:sz w:val="18"/>
                <w:szCs w:val="18"/>
                <w:shd w:val="clear" w:color="auto" w:fill="FFFFFF"/>
              </w:rPr>
              <w:t>0048-9697</w:t>
            </w:r>
          </w:p>
        </w:tc>
        <w:tc>
          <w:tcPr>
            <w:tcW w:w="1102" w:type="dxa"/>
            <w:vAlign w:val="center"/>
          </w:tcPr>
          <w:p w14:paraId="29CECF0B" w14:textId="77777777" w:rsidR="00584B10" w:rsidRDefault="0084704D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武汉大学</w:t>
            </w:r>
          </w:p>
        </w:tc>
        <w:tc>
          <w:tcPr>
            <w:tcW w:w="1080" w:type="dxa"/>
            <w:vAlign w:val="center"/>
          </w:tcPr>
          <w:p w14:paraId="7DE9A1BF" w14:textId="77777777" w:rsidR="00584B10" w:rsidRDefault="0084704D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张艳</w:t>
            </w:r>
          </w:p>
        </w:tc>
        <w:tc>
          <w:tcPr>
            <w:tcW w:w="1288" w:type="dxa"/>
            <w:vAlign w:val="center"/>
          </w:tcPr>
          <w:p w14:paraId="06EF2AE7" w14:textId="77777777" w:rsidR="00584B10" w:rsidRDefault="0084704D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有效</w:t>
            </w:r>
          </w:p>
        </w:tc>
      </w:tr>
      <w:tr w:rsidR="00584B10" w14:paraId="3462B8BC" w14:textId="77777777">
        <w:trPr>
          <w:trHeight w:val="1050"/>
          <w:jc w:val="center"/>
        </w:trPr>
        <w:tc>
          <w:tcPr>
            <w:tcW w:w="710" w:type="dxa"/>
            <w:vAlign w:val="center"/>
          </w:tcPr>
          <w:p w14:paraId="5DE53B4A" w14:textId="77777777" w:rsidR="00584B10" w:rsidRDefault="0084704D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 w:val="21"/>
                <w:szCs w:val="21"/>
              </w:rPr>
              <w:t>2</w:t>
            </w:r>
          </w:p>
        </w:tc>
        <w:tc>
          <w:tcPr>
            <w:tcW w:w="1380" w:type="dxa"/>
            <w:gridSpan w:val="2"/>
            <w:vAlign w:val="center"/>
          </w:tcPr>
          <w:p w14:paraId="3E206D0F" w14:textId="77777777" w:rsidR="00584B10" w:rsidRDefault="0084704D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proofErr w:type="gramStart"/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软著</w:t>
            </w:r>
            <w:proofErr w:type="gramEnd"/>
          </w:p>
        </w:tc>
        <w:tc>
          <w:tcPr>
            <w:tcW w:w="2868" w:type="dxa"/>
            <w:vAlign w:val="center"/>
          </w:tcPr>
          <w:p w14:paraId="7D04B6DB" w14:textId="77777777" w:rsidR="00584B10" w:rsidRDefault="0084704D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精浆生化智能检测可视化系统</w:t>
            </w:r>
          </w:p>
        </w:tc>
        <w:tc>
          <w:tcPr>
            <w:tcW w:w="590" w:type="dxa"/>
            <w:vAlign w:val="center"/>
          </w:tcPr>
          <w:p w14:paraId="38E7EAAB" w14:textId="77777777" w:rsidR="00584B10" w:rsidRDefault="0084704D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中国</w:t>
            </w:r>
          </w:p>
        </w:tc>
        <w:tc>
          <w:tcPr>
            <w:tcW w:w="1600" w:type="dxa"/>
            <w:vAlign w:val="center"/>
          </w:tcPr>
          <w:p w14:paraId="34226662" w14:textId="77777777" w:rsidR="00584B10" w:rsidRDefault="0084704D">
            <w:pPr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 xml:space="preserve">2023SA0030717 </w:t>
            </w:r>
          </w:p>
        </w:tc>
        <w:tc>
          <w:tcPr>
            <w:tcW w:w="1170" w:type="dxa"/>
            <w:vAlign w:val="center"/>
          </w:tcPr>
          <w:p w14:paraId="26BE8349" w14:textId="77777777" w:rsidR="00584B10" w:rsidRDefault="0084704D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2020-04-11</w:t>
            </w:r>
          </w:p>
        </w:tc>
        <w:tc>
          <w:tcPr>
            <w:tcW w:w="1818" w:type="dxa"/>
            <w:gridSpan w:val="2"/>
            <w:vAlign w:val="center"/>
          </w:tcPr>
          <w:p w14:paraId="75BF5E82" w14:textId="77777777" w:rsidR="00584B10" w:rsidRDefault="0084704D">
            <w:pPr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000032540</w:t>
            </w:r>
          </w:p>
          <w:p w14:paraId="49999D02" w14:textId="77777777" w:rsidR="00584B10" w:rsidRDefault="00584B10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25293244" w14:textId="77777777" w:rsidR="00584B10" w:rsidRDefault="0084704D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武汉大学</w:t>
            </w:r>
          </w:p>
        </w:tc>
        <w:tc>
          <w:tcPr>
            <w:tcW w:w="1080" w:type="dxa"/>
            <w:vAlign w:val="center"/>
          </w:tcPr>
          <w:p w14:paraId="387A1AB1" w14:textId="77777777" w:rsidR="00584B10" w:rsidRDefault="0084704D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张艳</w:t>
            </w:r>
          </w:p>
        </w:tc>
        <w:tc>
          <w:tcPr>
            <w:tcW w:w="1288" w:type="dxa"/>
            <w:vAlign w:val="center"/>
          </w:tcPr>
          <w:p w14:paraId="3F5ED6C9" w14:textId="77777777" w:rsidR="00584B10" w:rsidRDefault="0084704D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有效</w:t>
            </w:r>
          </w:p>
        </w:tc>
      </w:tr>
      <w:tr w:rsidR="00584B10" w14:paraId="5C191244" w14:textId="77777777">
        <w:trPr>
          <w:trHeight w:val="1050"/>
          <w:jc w:val="center"/>
        </w:trPr>
        <w:tc>
          <w:tcPr>
            <w:tcW w:w="710" w:type="dxa"/>
            <w:vAlign w:val="center"/>
          </w:tcPr>
          <w:p w14:paraId="4A55C45C" w14:textId="77777777" w:rsidR="00584B10" w:rsidRDefault="0084704D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 w:val="21"/>
                <w:szCs w:val="21"/>
              </w:rPr>
              <w:t>3</w:t>
            </w:r>
          </w:p>
        </w:tc>
        <w:tc>
          <w:tcPr>
            <w:tcW w:w="1380" w:type="dxa"/>
            <w:gridSpan w:val="2"/>
            <w:vAlign w:val="center"/>
          </w:tcPr>
          <w:p w14:paraId="575AE2E0" w14:textId="77777777" w:rsidR="00584B10" w:rsidRDefault="0084704D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proofErr w:type="gramStart"/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软著</w:t>
            </w:r>
            <w:proofErr w:type="gramEnd"/>
          </w:p>
        </w:tc>
        <w:tc>
          <w:tcPr>
            <w:tcW w:w="2868" w:type="dxa"/>
            <w:vAlign w:val="center"/>
          </w:tcPr>
          <w:p w14:paraId="54BE82F7" w14:textId="77777777" w:rsidR="00584B10" w:rsidRDefault="0084704D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 xml:space="preserve">精子自动精浆生化检测系统 </w:t>
            </w:r>
          </w:p>
        </w:tc>
        <w:tc>
          <w:tcPr>
            <w:tcW w:w="590" w:type="dxa"/>
            <w:vAlign w:val="center"/>
          </w:tcPr>
          <w:p w14:paraId="2BB32489" w14:textId="77777777" w:rsidR="00584B10" w:rsidRDefault="0084704D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中国</w:t>
            </w:r>
          </w:p>
        </w:tc>
        <w:tc>
          <w:tcPr>
            <w:tcW w:w="1600" w:type="dxa"/>
            <w:vAlign w:val="center"/>
          </w:tcPr>
          <w:p w14:paraId="128D5757" w14:textId="77777777" w:rsidR="00584B10" w:rsidRDefault="0084704D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 xml:space="preserve">2023SA0030778 </w:t>
            </w:r>
          </w:p>
        </w:tc>
        <w:tc>
          <w:tcPr>
            <w:tcW w:w="1170" w:type="dxa"/>
            <w:vAlign w:val="center"/>
          </w:tcPr>
          <w:p w14:paraId="535C6797" w14:textId="77777777" w:rsidR="00584B10" w:rsidRDefault="0084704D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2023-07-20</w:t>
            </w:r>
          </w:p>
        </w:tc>
        <w:tc>
          <w:tcPr>
            <w:tcW w:w="1818" w:type="dxa"/>
            <w:gridSpan w:val="2"/>
            <w:vAlign w:val="center"/>
          </w:tcPr>
          <w:p w14:paraId="1AFEF488" w14:textId="77777777" w:rsidR="00584B10" w:rsidRDefault="0084704D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 xml:space="preserve">000032539 </w:t>
            </w:r>
          </w:p>
          <w:p w14:paraId="41F7D5BB" w14:textId="77777777" w:rsidR="00584B10" w:rsidRDefault="00584B10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5BCF35FB" w14:textId="77777777" w:rsidR="00584B10" w:rsidRDefault="0084704D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武汉大学</w:t>
            </w:r>
          </w:p>
        </w:tc>
        <w:tc>
          <w:tcPr>
            <w:tcW w:w="1080" w:type="dxa"/>
            <w:vAlign w:val="center"/>
          </w:tcPr>
          <w:p w14:paraId="3756D03A" w14:textId="77777777" w:rsidR="00584B10" w:rsidRDefault="0084704D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张艳</w:t>
            </w:r>
          </w:p>
        </w:tc>
        <w:tc>
          <w:tcPr>
            <w:tcW w:w="1288" w:type="dxa"/>
            <w:vAlign w:val="center"/>
          </w:tcPr>
          <w:p w14:paraId="187F0615" w14:textId="77777777" w:rsidR="00584B10" w:rsidRDefault="0084704D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有效</w:t>
            </w:r>
          </w:p>
        </w:tc>
      </w:tr>
      <w:tr w:rsidR="00584B10" w14:paraId="59E9BF86" w14:textId="77777777">
        <w:trPr>
          <w:trHeight w:val="1050"/>
          <w:jc w:val="center"/>
        </w:trPr>
        <w:tc>
          <w:tcPr>
            <w:tcW w:w="710" w:type="dxa"/>
            <w:vAlign w:val="center"/>
          </w:tcPr>
          <w:p w14:paraId="48DEB536" w14:textId="77777777" w:rsidR="00584B10" w:rsidRDefault="0084704D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 w:val="21"/>
                <w:szCs w:val="21"/>
              </w:rPr>
              <w:t>4</w:t>
            </w:r>
          </w:p>
        </w:tc>
        <w:tc>
          <w:tcPr>
            <w:tcW w:w="1380" w:type="dxa"/>
            <w:gridSpan w:val="2"/>
            <w:vAlign w:val="center"/>
          </w:tcPr>
          <w:p w14:paraId="22DAB1C9" w14:textId="77777777" w:rsidR="00584B10" w:rsidRDefault="0084704D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专著</w:t>
            </w:r>
          </w:p>
        </w:tc>
        <w:tc>
          <w:tcPr>
            <w:tcW w:w="2868" w:type="dxa"/>
            <w:vAlign w:val="center"/>
          </w:tcPr>
          <w:p w14:paraId="3AE32557" w14:textId="77777777" w:rsidR="00584B10" w:rsidRDefault="0084704D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生殖免疫：问答与病例精选</w:t>
            </w:r>
          </w:p>
        </w:tc>
        <w:tc>
          <w:tcPr>
            <w:tcW w:w="590" w:type="dxa"/>
            <w:vAlign w:val="center"/>
          </w:tcPr>
          <w:p w14:paraId="371C52B9" w14:textId="77777777" w:rsidR="00584B10" w:rsidRDefault="0084704D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中国</w:t>
            </w:r>
          </w:p>
        </w:tc>
        <w:tc>
          <w:tcPr>
            <w:tcW w:w="1600" w:type="dxa"/>
            <w:vAlign w:val="center"/>
          </w:tcPr>
          <w:p w14:paraId="549E4E0F" w14:textId="77777777" w:rsidR="00584B10" w:rsidRDefault="00584B10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582580E5" w14:textId="77777777" w:rsidR="00584B10" w:rsidRDefault="0084704D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2022-08</w:t>
            </w:r>
          </w:p>
        </w:tc>
        <w:tc>
          <w:tcPr>
            <w:tcW w:w="1818" w:type="dxa"/>
            <w:gridSpan w:val="2"/>
            <w:vAlign w:val="center"/>
          </w:tcPr>
          <w:p w14:paraId="31CEBD2A" w14:textId="77777777" w:rsidR="00584B10" w:rsidRDefault="0084704D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ISBN：9787570621330</w:t>
            </w:r>
          </w:p>
        </w:tc>
        <w:tc>
          <w:tcPr>
            <w:tcW w:w="1102" w:type="dxa"/>
            <w:vAlign w:val="center"/>
          </w:tcPr>
          <w:p w14:paraId="633BC448" w14:textId="77777777" w:rsidR="00584B10" w:rsidRDefault="0084704D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武汉大学</w:t>
            </w:r>
          </w:p>
        </w:tc>
        <w:tc>
          <w:tcPr>
            <w:tcW w:w="1080" w:type="dxa"/>
            <w:vAlign w:val="center"/>
          </w:tcPr>
          <w:p w14:paraId="06E5D7B3" w14:textId="77777777" w:rsidR="00584B10" w:rsidRDefault="0084704D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张艳</w:t>
            </w:r>
          </w:p>
        </w:tc>
        <w:tc>
          <w:tcPr>
            <w:tcW w:w="1288" w:type="dxa"/>
            <w:vAlign w:val="center"/>
          </w:tcPr>
          <w:p w14:paraId="3A90A3D4" w14:textId="77777777" w:rsidR="00584B10" w:rsidRDefault="0084704D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有效</w:t>
            </w:r>
          </w:p>
        </w:tc>
      </w:tr>
      <w:tr w:rsidR="00584B10" w14:paraId="31EB394E" w14:textId="77777777">
        <w:trPr>
          <w:trHeight w:val="1050"/>
          <w:jc w:val="center"/>
        </w:trPr>
        <w:tc>
          <w:tcPr>
            <w:tcW w:w="710" w:type="dxa"/>
            <w:vAlign w:val="center"/>
          </w:tcPr>
          <w:p w14:paraId="77656AC4" w14:textId="77777777" w:rsidR="00584B10" w:rsidRDefault="0084704D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 w:val="21"/>
                <w:szCs w:val="21"/>
              </w:rPr>
              <w:lastRenderedPageBreak/>
              <w:t>5</w:t>
            </w:r>
          </w:p>
        </w:tc>
        <w:tc>
          <w:tcPr>
            <w:tcW w:w="1380" w:type="dxa"/>
            <w:gridSpan w:val="2"/>
            <w:vAlign w:val="center"/>
          </w:tcPr>
          <w:p w14:paraId="08BDE169" w14:textId="77777777" w:rsidR="00584B10" w:rsidRDefault="0084704D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论文</w:t>
            </w:r>
          </w:p>
        </w:tc>
        <w:tc>
          <w:tcPr>
            <w:tcW w:w="2868" w:type="dxa"/>
            <w:vAlign w:val="center"/>
          </w:tcPr>
          <w:p w14:paraId="777D2486" w14:textId="77777777" w:rsidR="00584B10" w:rsidRDefault="0084704D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 xml:space="preserve">Defective </w:t>
            </w:r>
            <w:proofErr w:type="spellStart"/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piRNA</w:t>
            </w:r>
            <w:proofErr w:type="spellEnd"/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 xml:space="preserve"> Processing and Azoospermia</w:t>
            </w:r>
          </w:p>
        </w:tc>
        <w:tc>
          <w:tcPr>
            <w:tcW w:w="590" w:type="dxa"/>
            <w:vAlign w:val="center"/>
          </w:tcPr>
          <w:p w14:paraId="16EF2F67" w14:textId="77777777" w:rsidR="00584B10" w:rsidRDefault="0084704D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中国</w:t>
            </w:r>
          </w:p>
        </w:tc>
        <w:tc>
          <w:tcPr>
            <w:tcW w:w="1600" w:type="dxa"/>
            <w:vAlign w:val="center"/>
          </w:tcPr>
          <w:p w14:paraId="70FA4CAB" w14:textId="77777777" w:rsidR="00584B10" w:rsidRDefault="0084704D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NEW ENGLAND JOURNAL OF MEDICINE</w:t>
            </w:r>
          </w:p>
        </w:tc>
        <w:tc>
          <w:tcPr>
            <w:tcW w:w="1170" w:type="dxa"/>
            <w:vAlign w:val="center"/>
          </w:tcPr>
          <w:p w14:paraId="4D5C3C8C" w14:textId="77777777" w:rsidR="00584B10" w:rsidRDefault="0084704D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2022-04-28</w:t>
            </w:r>
          </w:p>
        </w:tc>
        <w:tc>
          <w:tcPr>
            <w:tcW w:w="1818" w:type="dxa"/>
            <w:gridSpan w:val="2"/>
            <w:vAlign w:val="center"/>
          </w:tcPr>
          <w:p w14:paraId="668BAD96" w14:textId="77777777" w:rsidR="00584B10" w:rsidRDefault="0084704D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ISSN：0028-4793</w:t>
            </w:r>
          </w:p>
        </w:tc>
        <w:tc>
          <w:tcPr>
            <w:tcW w:w="1102" w:type="dxa"/>
            <w:vAlign w:val="center"/>
          </w:tcPr>
          <w:p w14:paraId="178F2E75" w14:textId="77777777" w:rsidR="00584B10" w:rsidRDefault="0084704D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首都医科大学</w:t>
            </w:r>
          </w:p>
        </w:tc>
        <w:tc>
          <w:tcPr>
            <w:tcW w:w="1080" w:type="dxa"/>
            <w:vAlign w:val="center"/>
          </w:tcPr>
          <w:p w14:paraId="6AF6059C" w14:textId="77777777" w:rsidR="00584B10" w:rsidRDefault="0084704D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李琳</w:t>
            </w:r>
          </w:p>
        </w:tc>
        <w:tc>
          <w:tcPr>
            <w:tcW w:w="1288" w:type="dxa"/>
            <w:vAlign w:val="center"/>
          </w:tcPr>
          <w:p w14:paraId="7B4219F8" w14:textId="77777777" w:rsidR="00584B10" w:rsidRDefault="0084704D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有效</w:t>
            </w:r>
          </w:p>
        </w:tc>
      </w:tr>
      <w:tr w:rsidR="00584B10" w14:paraId="301679E2" w14:textId="77777777">
        <w:trPr>
          <w:trHeight w:val="1920"/>
          <w:jc w:val="center"/>
        </w:trPr>
        <w:tc>
          <w:tcPr>
            <w:tcW w:w="710" w:type="dxa"/>
            <w:vAlign w:val="center"/>
          </w:tcPr>
          <w:p w14:paraId="280222B4" w14:textId="77777777" w:rsidR="00584B10" w:rsidRDefault="0084704D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 w:val="21"/>
                <w:szCs w:val="21"/>
              </w:rPr>
              <w:t>6</w:t>
            </w:r>
          </w:p>
        </w:tc>
        <w:tc>
          <w:tcPr>
            <w:tcW w:w="1380" w:type="dxa"/>
            <w:gridSpan w:val="2"/>
            <w:vAlign w:val="center"/>
          </w:tcPr>
          <w:p w14:paraId="74FA2429" w14:textId="77777777" w:rsidR="00584B10" w:rsidRDefault="0084704D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论文</w:t>
            </w:r>
          </w:p>
        </w:tc>
        <w:tc>
          <w:tcPr>
            <w:tcW w:w="2868" w:type="dxa"/>
            <w:vAlign w:val="center"/>
          </w:tcPr>
          <w:p w14:paraId="3B4A31C1" w14:textId="77777777" w:rsidR="00584B10" w:rsidRDefault="0084704D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 xml:space="preserve">Deficiency in AK9 causes </w:t>
            </w:r>
            <w:proofErr w:type="spellStart"/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asthenozoospermia</w:t>
            </w:r>
            <w:proofErr w:type="spellEnd"/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 xml:space="preserve"> and male infertility by </w:t>
            </w:r>
            <w:proofErr w:type="spellStart"/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destabilising</w:t>
            </w:r>
            <w:proofErr w:type="spellEnd"/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 xml:space="preserve"> sperm nucleotide homeostasis</w:t>
            </w:r>
          </w:p>
        </w:tc>
        <w:tc>
          <w:tcPr>
            <w:tcW w:w="590" w:type="dxa"/>
            <w:vAlign w:val="center"/>
          </w:tcPr>
          <w:p w14:paraId="28639281" w14:textId="77777777" w:rsidR="00584B10" w:rsidRDefault="0084704D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中国</w:t>
            </w:r>
          </w:p>
        </w:tc>
        <w:tc>
          <w:tcPr>
            <w:tcW w:w="1600" w:type="dxa"/>
            <w:vAlign w:val="center"/>
          </w:tcPr>
          <w:p w14:paraId="0EF82D17" w14:textId="77777777" w:rsidR="00584B10" w:rsidRDefault="0084704D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proofErr w:type="spellStart"/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EBioMedicine</w:t>
            </w:r>
            <w:proofErr w:type="spellEnd"/>
          </w:p>
        </w:tc>
        <w:tc>
          <w:tcPr>
            <w:tcW w:w="1170" w:type="dxa"/>
            <w:vAlign w:val="center"/>
          </w:tcPr>
          <w:p w14:paraId="61E6971B" w14:textId="77777777" w:rsidR="00584B10" w:rsidRDefault="0084704D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2023-9-13</w:t>
            </w:r>
          </w:p>
        </w:tc>
        <w:tc>
          <w:tcPr>
            <w:tcW w:w="1818" w:type="dxa"/>
            <w:gridSpan w:val="2"/>
            <w:vAlign w:val="center"/>
          </w:tcPr>
          <w:p w14:paraId="663FD926" w14:textId="77777777" w:rsidR="00584B10" w:rsidRDefault="0084704D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ISSN：2352-3964</w:t>
            </w:r>
          </w:p>
        </w:tc>
        <w:tc>
          <w:tcPr>
            <w:tcW w:w="1102" w:type="dxa"/>
            <w:vAlign w:val="center"/>
          </w:tcPr>
          <w:p w14:paraId="3A7A67B0" w14:textId="77777777" w:rsidR="00584B10" w:rsidRDefault="0084704D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首都医科大学</w:t>
            </w:r>
          </w:p>
        </w:tc>
        <w:tc>
          <w:tcPr>
            <w:tcW w:w="1080" w:type="dxa"/>
            <w:vAlign w:val="center"/>
          </w:tcPr>
          <w:p w14:paraId="04E89F76" w14:textId="77777777" w:rsidR="00584B10" w:rsidRDefault="0084704D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李琳</w:t>
            </w:r>
          </w:p>
        </w:tc>
        <w:tc>
          <w:tcPr>
            <w:tcW w:w="1288" w:type="dxa"/>
            <w:vAlign w:val="center"/>
          </w:tcPr>
          <w:p w14:paraId="6B3A2125" w14:textId="77777777" w:rsidR="00584B10" w:rsidRDefault="0084704D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有效</w:t>
            </w:r>
          </w:p>
        </w:tc>
      </w:tr>
      <w:tr w:rsidR="00584B10" w14:paraId="6E2EF5E3" w14:textId="77777777">
        <w:trPr>
          <w:trHeight w:val="1120"/>
          <w:jc w:val="center"/>
        </w:trPr>
        <w:tc>
          <w:tcPr>
            <w:tcW w:w="710" w:type="dxa"/>
            <w:vAlign w:val="center"/>
          </w:tcPr>
          <w:p w14:paraId="694EAD3D" w14:textId="77777777" w:rsidR="00584B10" w:rsidRDefault="0084704D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 w:val="21"/>
                <w:szCs w:val="21"/>
              </w:rPr>
              <w:t>7</w:t>
            </w:r>
          </w:p>
        </w:tc>
        <w:tc>
          <w:tcPr>
            <w:tcW w:w="1380" w:type="dxa"/>
            <w:gridSpan w:val="2"/>
            <w:vAlign w:val="center"/>
          </w:tcPr>
          <w:p w14:paraId="0A58EAB5" w14:textId="77777777" w:rsidR="00584B10" w:rsidRDefault="0084704D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论文</w:t>
            </w:r>
          </w:p>
        </w:tc>
        <w:tc>
          <w:tcPr>
            <w:tcW w:w="2868" w:type="dxa"/>
            <w:vAlign w:val="center"/>
          </w:tcPr>
          <w:p w14:paraId="1030EAAA" w14:textId="77777777" w:rsidR="00584B10" w:rsidRDefault="0084704D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 xml:space="preserve">Novel FSIP2 Variants Induce Super-Length Mitochondrial Sheath and </w:t>
            </w:r>
            <w:proofErr w:type="spellStart"/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Asthenoteratozoospermia</w:t>
            </w:r>
            <w:proofErr w:type="spellEnd"/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 xml:space="preserve"> in Humans</w:t>
            </w:r>
          </w:p>
        </w:tc>
        <w:tc>
          <w:tcPr>
            <w:tcW w:w="590" w:type="dxa"/>
            <w:vAlign w:val="center"/>
          </w:tcPr>
          <w:p w14:paraId="3FA7251E" w14:textId="77777777" w:rsidR="00584B10" w:rsidRDefault="0084704D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中国</w:t>
            </w:r>
          </w:p>
        </w:tc>
        <w:tc>
          <w:tcPr>
            <w:tcW w:w="1600" w:type="dxa"/>
            <w:vAlign w:val="center"/>
          </w:tcPr>
          <w:p w14:paraId="0A47D3EE" w14:textId="77777777" w:rsidR="00584B10" w:rsidRDefault="0069642E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hyperlink r:id="rId6" w:history="1">
              <w:r w:rsidR="0084704D">
                <w:rPr>
                  <w:rFonts w:ascii="华文中宋" w:eastAsia="华文中宋" w:hAnsi="华文中宋" w:cs="华文中宋" w:hint="eastAsia"/>
                  <w:sz w:val="18"/>
                  <w:szCs w:val="18"/>
                </w:rPr>
                <w:t>International Journal of Biological Sciences</w:t>
              </w:r>
            </w:hyperlink>
          </w:p>
        </w:tc>
        <w:tc>
          <w:tcPr>
            <w:tcW w:w="1170" w:type="dxa"/>
            <w:vAlign w:val="center"/>
          </w:tcPr>
          <w:p w14:paraId="009A17BF" w14:textId="77777777" w:rsidR="00584B10" w:rsidRDefault="0084704D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2020-12-15</w:t>
            </w:r>
          </w:p>
        </w:tc>
        <w:tc>
          <w:tcPr>
            <w:tcW w:w="1818" w:type="dxa"/>
            <w:gridSpan w:val="2"/>
            <w:vAlign w:val="center"/>
          </w:tcPr>
          <w:p w14:paraId="328DBC66" w14:textId="77777777" w:rsidR="00584B10" w:rsidRDefault="0084704D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ISSN:</w:t>
            </w:r>
            <w:r>
              <w:rPr>
                <w:rFonts w:ascii="华文中宋" w:eastAsia="华文中宋" w:hAnsi="华文中宋" w:cs="华文中宋" w:hint="eastAsia"/>
                <w:color w:val="333333"/>
                <w:sz w:val="18"/>
                <w:szCs w:val="18"/>
                <w:shd w:val="clear" w:color="auto" w:fill="FFFFFF"/>
              </w:rPr>
              <w:t>1449-2288</w:t>
            </w:r>
          </w:p>
        </w:tc>
        <w:tc>
          <w:tcPr>
            <w:tcW w:w="1102" w:type="dxa"/>
            <w:vAlign w:val="center"/>
          </w:tcPr>
          <w:p w14:paraId="02816FDF" w14:textId="77777777" w:rsidR="00584B10" w:rsidRDefault="0084704D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安徽医科大学</w:t>
            </w:r>
          </w:p>
        </w:tc>
        <w:tc>
          <w:tcPr>
            <w:tcW w:w="1080" w:type="dxa"/>
            <w:vAlign w:val="center"/>
          </w:tcPr>
          <w:p w14:paraId="3AAD82AF" w14:textId="77777777" w:rsidR="00584B10" w:rsidRDefault="0084704D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汤冬冬</w:t>
            </w:r>
          </w:p>
        </w:tc>
        <w:tc>
          <w:tcPr>
            <w:tcW w:w="1288" w:type="dxa"/>
            <w:vAlign w:val="center"/>
          </w:tcPr>
          <w:p w14:paraId="2D7B4C68" w14:textId="77777777" w:rsidR="00584B10" w:rsidRDefault="0084704D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有效</w:t>
            </w:r>
          </w:p>
        </w:tc>
      </w:tr>
      <w:tr w:rsidR="00584B10" w14:paraId="4B191A3E" w14:textId="77777777">
        <w:trPr>
          <w:trHeight w:val="660"/>
          <w:jc w:val="center"/>
        </w:trPr>
        <w:tc>
          <w:tcPr>
            <w:tcW w:w="710" w:type="dxa"/>
            <w:vAlign w:val="center"/>
          </w:tcPr>
          <w:p w14:paraId="1A9C09F1" w14:textId="77777777" w:rsidR="00584B10" w:rsidRDefault="0084704D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8</w:t>
            </w:r>
          </w:p>
        </w:tc>
        <w:tc>
          <w:tcPr>
            <w:tcW w:w="1380" w:type="dxa"/>
            <w:gridSpan w:val="2"/>
            <w:vAlign w:val="center"/>
          </w:tcPr>
          <w:p w14:paraId="6F361B6B" w14:textId="77777777" w:rsidR="00584B10" w:rsidRDefault="0084704D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论文</w:t>
            </w:r>
          </w:p>
        </w:tc>
        <w:tc>
          <w:tcPr>
            <w:tcW w:w="2868" w:type="dxa"/>
            <w:vAlign w:val="center"/>
          </w:tcPr>
          <w:p w14:paraId="09C6D2E8" w14:textId="77777777" w:rsidR="00584B10" w:rsidRDefault="0084704D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Diet-induced obesity impairs spermatogenesis: the critical role of NLRP3 in Sertoli cells</w:t>
            </w:r>
          </w:p>
        </w:tc>
        <w:tc>
          <w:tcPr>
            <w:tcW w:w="590" w:type="dxa"/>
            <w:vAlign w:val="center"/>
          </w:tcPr>
          <w:p w14:paraId="2B95CBA6" w14:textId="77777777" w:rsidR="00584B10" w:rsidRDefault="0084704D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中国</w:t>
            </w:r>
          </w:p>
        </w:tc>
        <w:tc>
          <w:tcPr>
            <w:tcW w:w="1600" w:type="dxa"/>
            <w:vAlign w:val="center"/>
          </w:tcPr>
          <w:p w14:paraId="2CB27014" w14:textId="77777777" w:rsidR="00584B10" w:rsidRDefault="0069642E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hyperlink r:id="rId7" w:history="1">
              <w:r w:rsidR="0084704D">
                <w:rPr>
                  <w:rFonts w:ascii="华文中宋" w:eastAsia="华文中宋" w:hAnsi="华文中宋" w:cs="华文中宋" w:hint="eastAsia"/>
                  <w:sz w:val="18"/>
                  <w:szCs w:val="18"/>
                </w:rPr>
                <w:t>Inflammation and Regeneration</w:t>
              </w:r>
            </w:hyperlink>
          </w:p>
        </w:tc>
        <w:tc>
          <w:tcPr>
            <w:tcW w:w="1170" w:type="dxa"/>
            <w:vAlign w:val="center"/>
          </w:tcPr>
          <w:p w14:paraId="548281C3" w14:textId="77777777" w:rsidR="00584B10" w:rsidRDefault="0084704D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2022-08-02</w:t>
            </w:r>
          </w:p>
        </w:tc>
        <w:tc>
          <w:tcPr>
            <w:tcW w:w="1818" w:type="dxa"/>
            <w:gridSpan w:val="2"/>
            <w:vAlign w:val="center"/>
          </w:tcPr>
          <w:p w14:paraId="2DB8EF28" w14:textId="77777777" w:rsidR="00584B10" w:rsidRDefault="0084704D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ISSN：1880-8190</w:t>
            </w:r>
          </w:p>
        </w:tc>
        <w:tc>
          <w:tcPr>
            <w:tcW w:w="1102" w:type="dxa"/>
            <w:vAlign w:val="center"/>
          </w:tcPr>
          <w:p w14:paraId="2ABB98CA" w14:textId="77777777" w:rsidR="00584B10" w:rsidRDefault="0084704D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武汉大学</w:t>
            </w:r>
          </w:p>
        </w:tc>
        <w:tc>
          <w:tcPr>
            <w:tcW w:w="1080" w:type="dxa"/>
            <w:vAlign w:val="center"/>
          </w:tcPr>
          <w:p w14:paraId="79E14D41" w14:textId="77777777" w:rsidR="00584B10" w:rsidRDefault="0084704D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穆杨</w:t>
            </w:r>
          </w:p>
        </w:tc>
        <w:tc>
          <w:tcPr>
            <w:tcW w:w="1288" w:type="dxa"/>
            <w:vAlign w:val="center"/>
          </w:tcPr>
          <w:p w14:paraId="535DA894" w14:textId="77777777" w:rsidR="00584B10" w:rsidRDefault="0084704D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有效</w:t>
            </w:r>
          </w:p>
        </w:tc>
      </w:tr>
      <w:tr w:rsidR="00584B10" w14:paraId="47679D1F" w14:textId="77777777">
        <w:trPr>
          <w:trHeight w:val="476"/>
          <w:jc w:val="center"/>
        </w:trPr>
        <w:tc>
          <w:tcPr>
            <w:tcW w:w="710" w:type="dxa"/>
            <w:vAlign w:val="center"/>
          </w:tcPr>
          <w:p w14:paraId="1D10AC9E" w14:textId="77777777" w:rsidR="00584B10" w:rsidRDefault="0084704D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9</w:t>
            </w:r>
          </w:p>
        </w:tc>
        <w:tc>
          <w:tcPr>
            <w:tcW w:w="1380" w:type="dxa"/>
            <w:gridSpan w:val="2"/>
            <w:vAlign w:val="center"/>
          </w:tcPr>
          <w:p w14:paraId="23BAF90D" w14:textId="77777777" w:rsidR="00584B10" w:rsidRDefault="0084704D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论文</w:t>
            </w:r>
          </w:p>
        </w:tc>
        <w:tc>
          <w:tcPr>
            <w:tcW w:w="2868" w:type="dxa"/>
            <w:vAlign w:val="center"/>
          </w:tcPr>
          <w:p w14:paraId="56F11E6B" w14:textId="77777777" w:rsidR="00584B10" w:rsidRDefault="0084704D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Genetic mechanisms of fertilization failure and early embryonic arrest: a comprehensive review</w:t>
            </w:r>
          </w:p>
        </w:tc>
        <w:tc>
          <w:tcPr>
            <w:tcW w:w="590" w:type="dxa"/>
            <w:vAlign w:val="center"/>
          </w:tcPr>
          <w:p w14:paraId="7B28DFA3" w14:textId="77777777" w:rsidR="00584B10" w:rsidRDefault="0084704D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中国</w:t>
            </w:r>
          </w:p>
        </w:tc>
        <w:tc>
          <w:tcPr>
            <w:tcW w:w="1600" w:type="dxa"/>
            <w:vAlign w:val="center"/>
          </w:tcPr>
          <w:p w14:paraId="6A185837" w14:textId="77777777" w:rsidR="00584B10" w:rsidRDefault="0084704D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Human Reproduction Update</w:t>
            </w:r>
          </w:p>
        </w:tc>
        <w:tc>
          <w:tcPr>
            <w:tcW w:w="1170" w:type="dxa"/>
            <w:vAlign w:val="center"/>
          </w:tcPr>
          <w:p w14:paraId="42FD1451" w14:textId="77777777" w:rsidR="00584B10" w:rsidRDefault="0084704D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2023-09-27</w:t>
            </w:r>
          </w:p>
        </w:tc>
        <w:tc>
          <w:tcPr>
            <w:tcW w:w="1818" w:type="dxa"/>
            <w:gridSpan w:val="2"/>
            <w:vAlign w:val="center"/>
          </w:tcPr>
          <w:p w14:paraId="02013535" w14:textId="77777777" w:rsidR="00584B10" w:rsidRDefault="0084704D">
            <w:pPr>
              <w:spacing w:line="400" w:lineRule="exact"/>
              <w:jc w:val="center"/>
              <w:rPr>
                <w:rStyle w:val="ab"/>
                <w:rFonts w:ascii="华文中宋" w:eastAsia="华文中宋" w:hAnsi="华文中宋" w:cs="华文中宋"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Style w:val="ab"/>
                <w:rFonts w:ascii="华文中宋" w:eastAsia="华文中宋" w:hAnsi="华文中宋" w:cs="华文中宋" w:hint="eastAsia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ISSN：1460-2369</w:t>
            </w:r>
          </w:p>
        </w:tc>
        <w:tc>
          <w:tcPr>
            <w:tcW w:w="1102" w:type="dxa"/>
            <w:vAlign w:val="center"/>
          </w:tcPr>
          <w:p w14:paraId="0362D433" w14:textId="77777777" w:rsidR="00584B10" w:rsidRDefault="0084704D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武汉大学</w:t>
            </w:r>
          </w:p>
        </w:tc>
        <w:tc>
          <w:tcPr>
            <w:tcW w:w="1080" w:type="dxa"/>
            <w:vAlign w:val="center"/>
          </w:tcPr>
          <w:p w14:paraId="017366E0" w14:textId="77777777" w:rsidR="00584B10" w:rsidRDefault="0084704D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魏伊秋</w:t>
            </w:r>
          </w:p>
        </w:tc>
        <w:tc>
          <w:tcPr>
            <w:tcW w:w="1288" w:type="dxa"/>
            <w:vAlign w:val="center"/>
          </w:tcPr>
          <w:p w14:paraId="433E4847" w14:textId="77777777" w:rsidR="00584B10" w:rsidRDefault="0084704D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有效</w:t>
            </w:r>
          </w:p>
        </w:tc>
      </w:tr>
      <w:tr w:rsidR="00584B10" w14:paraId="62268CF4" w14:textId="77777777">
        <w:trPr>
          <w:trHeight w:val="1470"/>
          <w:jc w:val="center"/>
        </w:trPr>
        <w:tc>
          <w:tcPr>
            <w:tcW w:w="710" w:type="dxa"/>
            <w:vAlign w:val="center"/>
          </w:tcPr>
          <w:p w14:paraId="6D0377B0" w14:textId="77777777" w:rsidR="00584B10" w:rsidRDefault="0084704D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10</w:t>
            </w:r>
          </w:p>
        </w:tc>
        <w:tc>
          <w:tcPr>
            <w:tcW w:w="1380" w:type="dxa"/>
            <w:gridSpan w:val="2"/>
            <w:vAlign w:val="center"/>
          </w:tcPr>
          <w:p w14:paraId="39139B71" w14:textId="77777777" w:rsidR="00584B10" w:rsidRDefault="0084704D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发明专利</w:t>
            </w:r>
          </w:p>
        </w:tc>
        <w:tc>
          <w:tcPr>
            <w:tcW w:w="2868" w:type="dxa"/>
            <w:vAlign w:val="center"/>
          </w:tcPr>
          <w:p w14:paraId="403F054F" w14:textId="77777777" w:rsidR="00584B10" w:rsidRDefault="0084704D">
            <w:pPr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18"/>
                <w:szCs w:val="18"/>
                <w:lang w:bidi="ar"/>
              </w:rPr>
              <w:t>基于多视图交叉验证的显微图像细胞计数与姿态识别方法</w:t>
            </w:r>
          </w:p>
        </w:tc>
        <w:tc>
          <w:tcPr>
            <w:tcW w:w="590" w:type="dxa"/>
            <w:vAlign w:val="center"/>
          </w:tcPr>
          <w:p w14:paraId="4CBB7793" w14:textId="77777777" w:rsidR="00584B10" w:rsidRDefault="0084704D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中国</w:t>
            </w:r>
          </w:p>
        </w:tc>
        <w:tc>
          <w:tcPr>
            <w:tcW w:w="1600" w:type="dxa"/>
            <w:vAlign w:val="center"/>
          </w:tcPr>
          <w:p w14:paraId="4EE70E01" w14:textId="77777777" w:rsidR="00584B10" w:rsidRDefault="0084704D">
            <w:pPr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18"/>
                <w:szCs w:val="18"/>
                <w:lang w:bidi="ar"/>
              </w:rPr>
              <w:t xml:space="preserve"> CN 111724381 B</w:t>
            </w:r>
          </w:p>
        </w:tc>
        <w:tc>
          <w:tcPr>
            <w:tcW w:w="1170" w:type="dxa"/>
            <w:vAlign w:val="center"/>
          </w:tcPr>
          <w:p w14:paraId="111120C5" w14:textId="77777777" w:rsidR="00584B10" w:rsidRDefault="0084704D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2020-06-24</w:t>
            </w:r>
          </w:p>
        </w:tc>
        <w:tc>
          <w:tcPr>
            <w:tcW w:w="1818" w:type="dxa"/>
            <w:gridSpan w:val="2"/>
            <w:vAlign w:val="center"/>
          </w:tcPr>
          <w:p w14:paraId="5922E854" w14:textId="77777777" w:rsidR="00584B10" w:rsidRDefault="0084704D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 xml:space="preserve">ZL </w:t>
            </w: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18"/>
                <w:szCs w:val="18"/>
                <w:lang w:bidi="ar"/>
              </w:rPr>
              <w:t>202010588771 .2</w:t>
            </w:r>
          </w:p>
        </w:tc>
        <w:tc>
          <w:tcPr>
            <w:tcW w:w="1102" w:type="dxa"/>
            <w:vAlign w:val="center"/>
          </w:tcPr>
          <w:p w14:paraId="2B37B249" w14:textId="77777777" w:rsidR="00584B10" w:rsidRDefault="0084704D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武汉</w:t>
            </w:r>
            <w:proofErr w:type="gramStart"/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互创联合</w:t>
            </w:r>
            <w:proofErr w:type="gramEnd"/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科技有限公司</w:t>
            </w:r>
          </w:p>
        </w:tc>
        <w:tc>
          <w:tcPr>
            <w:tcW w:w="1080" w:type="dxa"/>
            <w:vAlign w:val="center"/>
          </w:tcPr>
          <w:p w14:paraId="12BF7735" w14:textId="77777777" w:rsidR="00584B10" w:rsidRDefault="0084704D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云新</w:t>
            </w:r>
          </w:p>
        </w:tc>
        <w:tc>
          <w:tcPr>
            <w:tcW w:w="1288" w:type="dxa"/>
            <w:vAlign w:val="center"/>
          </w:tcPr>
          <w:p w14:paraId="564CFA2E" w14:textId="77777777" w:rsidR="00584B10" w:rsidRDefault="0084704D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sz w:val="18"/>
                <w:szCs w:val="18"/>
              </w:rPr>
              <w:t>有效</w:t>
            </w:r>
          </w:p>
        </w:tc>
      </w:tr>
    </w:tbl>
    <w:p w14:paraId="752731EB" w14:textId="77777777" w:rsidR="00584B10" w:rsidRDefault="00584B10">
      <w:pPr>
        <w:spacing w:line="20" w:lineRule="exact"/>
        <w:rPr>
          <w:sz w:val="21"/>
          <w:szCs w:val="21"/>
        </w:rPr>
      </w:pPr>
      <w:bookmarkStart w:id="1" w:name="_GoBack"/>
      <w:bookmarkEnd w:id="1"/>
    </w:p>
    <w:p w14:paraId="7BB2FECD" w14:textId="77777777" w:rsidR="00584B10" w:rsidRDefault="00584B10">
      <w:pPr>
        <w:spacing w:line="20" w:lineRule="exact"/>
        <w:rPr>
          <w:rFonts w:ascii="华文中宋" w:eastAsia="华文中宋" w:hAnsi="华文中宋" w:cs="华文中宋"/>
          <w:sz w:val="21"/>
          <w:szCs w:val="21"/>
        </w:rPr>
      </w:pPr>
    </w:p>
    <w:p w14:paraId="1CE5F72F" w14:textId="77777777" w:rsidR="00584B10" w:rsidRDefault="00584B10">
      <w:pPr>
        <w:spacing w:line="20" w:lineRule="exact"/>
        <w:rPr>
          <w:rFonts w:ascii="华文中宋" w:eastAsia="华文中宋" w:hAnsi="华文中宋" w:cs="华文中宋"/>
          <w:sz w:val="21"/>
          <w:szCs w:val="21"/>
        </w:rPr>
      </w:pPr>
    </w:p>
    <w:p w14:paraId="3D489187" w14:textId="77777777" w:rsidR="00584B10" w:rsidRDefault="00584B10">
      <w:pPr>
        <w:spacing w:line="20" w:lineRule="exact"/>
        <w:rPr>
          <w:rFonts w:ascii="华文中宋" w:eastAsia="华文中宋" w:hAnsi="华文中宋" w:cs="华文中宋"/>
          <w:sz w:val="21"/>
          <w:szCs w:val="21"/>
        </w:rPr>
      </w:pPr>
    </w:p>
    <w:sectPr w:rsidR="00584B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134" w:bottom="1134" w:left="1134" w:header="57" w:footer="57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A04A76" w14:textId="77777777" w:rsidR="0069642E" w:rsidRDefault="0069642E">
      <w:pPr>
        <w:spacing w:line="240" w:lineRule="auto"/>
      </w:pPr>
      <w:r>
        <w:separator/>
      </w:r>
    </w:p>
  </w:endnote>
  <w:endnote w:type="continuationSeparator" w:id="0">
    <w:p w14:paraId="70A7100D" w14:textId="77777777" w:rsidR="0069642E" w:rsidRDefault="006964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044CD" w14:textId="77777777" w:rsidR="00584B10" w:rsidRDefault="00584B10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8FB63" w14:textId="77777777" w:rsidR="00584B10" w:rsidRDefault="00584B10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62BC1D" w14:textId="77777777" w:rsidR="00584B10" w:rsidRDefault="00584B10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473385" w14:textId="77777777" w:rsidR="0069642E" w:rsidRDefault="0069642E">
      <w:pPr>
        <w:spacing w:line="240" w:lineRule="auto"/>
      </w:pPr>
      <w:r>
        <w:separator/>
      </w:r>
    </w:p>
  </w:footnote>
  <w:footnote w:type="continuationSeparator" w:id="0">
    <w:p w14:paraId="1F6BBD16" w14:textId="77777777" w:rsidR="0069642E" w:rsidRDefault="006964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BFEBB" w14:textId="77777777" w:rsidR="00584B10" w:rsidRDefault="00584B10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71B25" w14:textId="77777777" w:rsidR="00584B10" w:rsidRDefault="00584B10">
    <w:pPr>
      <w:pStyle w:val="a7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2DB1B" w14:textId="77777777" w:rsidR="00584B10" w:rsidRDefault="00584B10">
    <w:pPr>
      <w:pStyle w:val="a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yNjJlNmE2MWJhMDc1MTVlZmJlODNmNGRmYTZkOWEifQ=="/>
  </w:docVars>
  <w:rsids>
    <w:rsidRoot w:val="00CC1191"/>
    <w:rsid w:val="000C7F6B"/>
    <w:rsid w:val="00110654"/>
    <w:rsid w:val="001140EF"/>
    <w:rsid w:val="00124973"/>
    <w:rsid w:val="001608FA"/>
    <w:rsid w:val="0017059E"/>
    <w:rsid w:val="001B472D"/>
    <w:rsid w:val="001C156A"/>
    <w:rsid w:val="0027745E"/>
    <w:rsid w:val="002867F9"/>
    <w:rsid w:val="00287332"/>
    <w:rsid w:val="002C462F"/>
    <w:rsid w:val="003B6016"/>
    <w:rsid w:val="00421DF8"/>
    <w:rsid w:val="00476EF0"/>
    <w:rsid w:val="004D1208"/>
    <w:rsid w:val="00584B10"/>
    <w:rsid w:val="00587D24"/>
    <w:rsid w:val="005D0A35"/>
    <w:rsid w:val="00646ECD"/>
    <w:rsid w:val="0069642E"/>
    <w:rsid w:val="007321E7"/>
    <w:rsid w:val="007462CD"/>
    <w:rsid w:val="0084704D"/>
    <w:rsid w:val="00953187"/>
    <w:rsid w:val="0096259A"/>
    <w:rsid w:val="009D3FAC"/>
    <w:rsid w:val="009F08CF"/>
    <w:rsid w:val="00A64BC1"/>
    <w:rsid w:val="00A721D4"/>
    <w:rsid w:val="00A77826"/>
    <w:rsid w:val="00AB0DA4"/>
    <w:rsid w:val="00B84FA2"/>
    <w:rsid w:val="00BF39D0"/>
    <w:rsid w:val="00C73532"/>
    <w:rsid w:val="00CA661D"/>
    <w:rsid w:val="00CC1191"/>
    <w:rsid w:val="00CF02EF"/>
    <w:rsid w:val="00D1337D"/>
    <w:rsid w:val="00E02738"/>
    <w:rsid w:val="00E939F0"/>
    <w:rsid w:val="047C599F"/>
    <w:rsid w:val="078F26D7"/>
    <w:rsid w:val="0DFC1B5D"/>
    <w:rsid w:val="16542731"/>
    <w:rsid w:val="16C9354B"/>
    <w:rsid w:val="19114F77"/>
    <w:rsid w:val="1D536E88"/>
    <w:rsid w:val="1EE241F9"/>
    <w:rsid w:val="29437B2D"/>
    <w:rsid w:val="2C6C77F8"/>
    <w:rsid w:val="36921EF8"/>
    <w:rsid w:val="39A95DA7"/>
    <w:rsid w:val="3F971670"/>
    <w:rsid w:val="42582E81"/>
    <w:rsid w:val="44254A04"/>
    <w:rsid w:val="494644B1"/>
    <w:rsid w:val="568F2F6C"/>
    <w:rsid w:val="5ED715A9"/>
    <w:rsid w:val="5F296CFF"/>
    <w:rsid w:val="67271682"/>
    <w:rsid w:val="6AE04094"/>
    <w:rsid w:val="6BA513C4"/>
    <w:rsid w:val="6C68355C"/>
    <w:rsid w:val="6DF901E4"/>
    <w:rsid w:val="7004359C"/>
    <w:rsid w:val="723F17E6"/>
    <w:rsid w:val="72802C82"/>
    <w:rsid w:val="778E5E41"/>
    <w:rsid w:val="7A11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48032"/>
  <w15:docId w15:val="{3DD6EC65-4284-4B48-A90E-AFE672CA9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560" w:lineRule="exact"/>
    </w:pPr>
    <w:rPr>
      <w:rFonts w:eastAsia="仿宋_GB2312" w:cstheme="minorBidi"/>
      <w:kern w:val="2"/>
      <w:sz w:val="3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ind w:firstLine="641"/>
      <w:outlineLvl w:val="1"/>
    </w:pPr>
    <w:rPr>
      <w:rFonts w:asciiTheme="majorHAnsi" w:eastAsia="黑体" w:hAnsiTheme="majorHAnsi" w:cstheme="majorBidi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qFormat/>
    <w:pPr>
      <w:widowControl w:val="0"/>
      <w:spacing w:line="360" w:lineRule="auto"/>
      <w:ind w:firstLineChars="200" w:firstLine="480"/>
      <w:jc w:val="both"/>
    </w:pPr>
    <w:rPr>
      <w:rFonts w:ascii="仿宋_GB2312" w:eastAsia="宋体" w:cs="Times New Roman" w:hint="eastAsia"/>
      <w:sz w:val="24"/>
      <w:szCs w:val="2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rPr>
      <w:sz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qFormat/>
    <w:rPr>
      <w:b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eastAsia="方正小标宋简体"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黑体" w:hAnsiTheme="majorHAnsi" w:cstheme="majorBidi"/>
      <w:bCs/>
      <w:szCs w:val="32"/>
    </w:rPr>
  </w:style>
  <w:style w:type="character" w:customStyle="1" w:styleId="a4">
    <w:name w:val="纯文本 字符"/>
    <w:basedOn w:val="a0"/>
    <w:link w:val="a3"/>
    <w:qFormat/>
    <w:rPr>
      <w:rFonts w:ascii="仿宋_GB2312" w:eastAsia="仿宋_GB2312" w:cs="仿宋_GB2312" w:hint="eastAsia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letpub.com.cn/index.php?page=journalapp&amp;view=detail&amp;journalid=11198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etpub.com.cn/index.php?page=journalapp&amp;view=detail&amp;journalid=3676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274</Words>
  <Characters>1562</Characters>
  <Application>Microsoft Office Word</Application>
  <DocSecurity>0</DocSecurity>
  <Lines>13</Lines>
  <Paragraphs>3</Paragraphs>
  <ScaleCrop>false</ScaleCrop>
  <Company>Microsoft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李昕然</dc:creator>
  <cp:lastModifiedBy>admin</cp:lastModifiedBy>
  <cp:revision>5</cp:revision>
  <cp:lastPrinted>2019-12-03T02:10:00Z</cp:lastPrinted>
  <dcterms:created xsi:type="dcterms:W3CDTF">2022-08-26T01:20:00Z</dcterms:created>
  <dcterms:modified xsi:type="dcterms:W3CDTF">2023-11-10T02:00:00Z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F47DDD114AB34FF3B82C7E2D891B8892_13</vt:lpwstr>
  </property>
</Properties>
</file>