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3C15C"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both"/>
        <w:rPr>
          <w:rFonts w:hint="eastAsia" w:ascii="黑体" w:hAnsi="宋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 w14:paraId="7B9C5262">
      <w:pPr>
        <w:keepNext w:val="0"/>
        <w:keepLines w:val="0"/>
        <w:widowControl w:val="0"/>
        <w:suppressLineNumbers w:val="0"/>
        <w:spacing w:before="156" w:beforeLines="50" w:beforeAutospacing="0" w:after="0" w:afterAutospacing="0" w:line="560" w:lineRule="exact"/>
        <w:ind w:left="0" w:right="0" w:firstLine="880"/>
        <w:jc w:val="center"/>
        <w:rPr>
          <w:rFonts w:hint="default" w:ascii="小标宋" w:hAnsi="Calibri" w:eastAsia="小标宋" w:cs="Times New Roman"/>
          <w:color w:val="000000"/>
          <w:kern w:val="2"/>
          <w:sz w:val="44"/>
          <w:szCs w:val="44"/>
        </w:rPr>
      </w:pPr>
      <w:bookmarkStart w:id="0" w:name="_GoBack"/>
      <w:r>
        <w:rPr>
          <w:rFonts w:hint="default" w:ascii="小标宋" w:hAnsi="小标宋" w:eastAsia="小标宋" w:cs="小标宋"/>
          <w:color w:val="000000"/>
          <w:kern w:val="2"/>
          <w:sz w:val="44"/>
          <w:szCs w:val="44"/>
          <w:lang w:val="en-US" w:eastAsia="zh-CN" w:bidi="ar"/>
        </w:rPr>
        <w:t>2025年“安徽省最美科技工作者</w:t>
      </w:r>
      <w:r>
        <w:rPr>
          <w:rFonts w:hint="default" w:ascii="小标宋" w:hAnsi="Calibri" w:eastAsia="小标宋" w:cs="Times New Roman"/>
          <w:color w:val="000000"/>
          <w:kern w:val="2"/>
          <w:sz w:val="44"/>
          <w:szCs w:val="44"/>
          <w:lang w:val="en-US" w:eastAsia="zh-CN" w:bidi="ar"/>
        </w:rPr>
        <w:t>”</w:t>
      </w:r>
      <w:r>
        <w:rPr>
          <w:rFonts w:hint="default" w:ascii="小标宋" w:hAnsi="小标宋" w:eastAsia="小标宋" w:cs="小标宋"/>
          <w:color w:val="000000"/>
          <w:kern w:val="2"/>
          <w:sz w:val="44"/>
          <w:szCs w:val="44"/>
          <w:lang w:val="en-US" w:eastAsia="zh-CN" w:bidi="ar"/>
        </w:rPr>
        <w:t>候选人汇总表</w:t>
      </w:r>
      <w:bookmarkEnd w:id="0"/>
    </w:p>
    <w:p w14:paraId="0F55CF07">
      <w:pPr>
        <w:keepNext w:val="0"/>
        <w:keepLines w:val="0"/>
        <w:widowControl w:val="0"/>
        <w:suppressLineNumbers w:val="0"/>
        <w:spacing w:before="218" w:beforeLines="70" w:beforeAutospacing="0" w:after="218" w:afterLines="70" w:afterAutospacing="0" w:line="400" w:lineRule="exact"/>
        <w:ind w:left="0" w:right="0"/>
        <w:jc w:val="both"/>
        <w:rPr>
          <w:rFonts w:hint="eastAsia" w:ascii="仿宋_GB2312" w:hAnsi="仿宋" w:eastAsia="仿宋_GB2312" w:cs="Times New Roman"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/>
          <w:kern w:val="2"/>
          <w:sz w:val="28"/>
          <w:szCs w:val="28"/>
          <w:lang w:val="en-US" w:eastAsia="zh-CN" w:bidi="ar"/>
        </w:rPr>
        <w:t>推荐单位：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04"/>
        <w:gridCol w:w="760"/>
        <w:gridCol w:w="760"/>
        <w:gridCol w:w="760"/>
        <w:gridCol w:w="1497"/>
        <w:gridCol w:w="3117"/>
        <w:gridCol w:w="1787"/>
        <w:gridCol w:w="2841"/>
        <w:gridCol w:w="893"/>
      </w:tblGrid>
      <w:tr w14:paraId="2C5B3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6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F39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54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D28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76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4F8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26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32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党派</w:t>
            </w:r>
          </w:p>
        </w:tc>
        <w:tc>
          <w:tcPr>
            <w:tcW w:w="528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EC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1099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B3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工作单位及职务职称</w:t>
            </w:r>
          </w:p>
        </w:tc>
        <w:tc>
          <w:tcPr>
            <w:tcW w:w="63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0D8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专业专长</w:t>
            </w:r>
          </w:p>
        </w:tc>
        <w:tc>
          <w:tcPr>
            <w:tcW w:w="1002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CDE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宋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"/>
              </w:rPr>
              <w:t>是否曾获国家级荣誉表彰或中宣部“最美”系列称号</w:t>
            </w:r>
          </w:p>
        </w:tc>
        <w:tc>
          <w:tcPr>
            <w:tcW w:w="315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5C5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Calibri" w:eastAsia="黑体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A879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BD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3F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54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48C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48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28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BCF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5D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F0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670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0CC7A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5D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213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2A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D5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05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9FA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D9C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668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22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136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74B55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19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23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C17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5A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16C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74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D60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62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BA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9FE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35A8B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14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172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8EB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72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B60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E5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39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45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FE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052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3A008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3F9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A0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02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DA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5E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974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27B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D6C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CB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6DA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  <w:tr w14:paraId="32197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C8BF2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CC8B2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C73B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6861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C9D0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5967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99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2EA5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94D0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0"/>
              <w:jc w:val="center"/>
              <w:rPr>
                <w:rFonts w:hint="eastAsia" w:ascii="黑体" w:hAnsi="宋体" w:eastAsia="黑体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77332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70B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 w:firstLine="562"/>
              <w:jc w:val="center"/>
              <w:rPr>
                <w:rFonts w:hint="eastAsia" w:ascii="黑体" w:hAnsi="宋体" w:eastAsia="黑体" w:cs="Times New Roman"/>
                <w:b/>
                <w:bCs/>
                <w:color w:val="000000"/>
                <w:kern w:val="2"/>
                <w:sz w:val="28"/>
                <w:szCs w:val="28"/>
              </w:rPr>
            </w:pPr>
          </w:p>
        </w:tc>
      </w:tr>
    </w:tbl>
    <w:p w14:paraId="082A6A83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05A2B"/>
    <w:rsid w:val="7A9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2025-04-03T01:15:00Z</dcterms:created>
  <dc:creator>杨泰一</dc:creator>
  <cp:lastModifiedBy>杨泰一</cp:lastModifiedBy>
  <dcterms:modified xsi:type="dcterms:W3CDTF">2025-04-03T01:16:51Z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D806EE6EEA3B4D9A80DA11F2FCF0C173_11</vt:lpwstr>
  </property>
  <property fmtid="{D5CDD505-2E9C-101B-9397-08002B2CF9AE}" pid="4" name="KSOTemplateDocerSaveRecord">
    <vt:lpwstr>eyJoZGlkIjoiZmE1NWM2NWE5Yzc5YmE4ODliMjFiNGFlMDgwOTZjMmUiLCJ1c2VySWQiOiI1NTI0NTUwMjgifQ==</vt:lpwstr>
  </property>
</Properties>
</file>