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3F" w:rsidRDefault="005D71B4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温馨提示</w:t>
      </w:r>
    </w:p>
    <w:p w:rsidR="00410C3F" w:rsidRDefault="005D71B4">
      <w:pPr>
        <w:spacing w:line="560" w:lineRule="exact"/>
        <w:ind w:firstLineChars="200" w:firstLine="641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根据往年送审结果分析，总结几点提示供大家参考：</w:t>
      </w:r>
    </w:p>
    <w:p w:rsidR="00410C3F" w:rsidRDefault="005D71B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提交申报材料应严谨，表格和申报材料应一致（含作者排序）；</w:t>
      </w:r>
    </w:p>
    <w:p w:rsidR="00410C3F" w:rsidRDefault="005D71B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送审代表性成果选择同行认可度高的成果；</w:t>
      </w:r>
    </w:p>
    <w:p w:rsidR="00410C3F" w:rsidRDefault="005D71B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注意送审学科和研究方向的填写；</w:t>
      </w:r>
    </w:p>
    <w:p w:rsidR="00410C3F" w:rsidRDefault="005D71B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送审代表性成果的研究方向原则上一致，专家一般会看申报人是否有确定的研究方向；</w:t>
      </w:r>
    </w:p>
    <w:p w:rsidR="00410C3F" w:rsidRDefault="005D71B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5.</w:t>
      </w:r>
      <w:r>
        <w:rPr>
          <w:rFonts w:ascii="Times New Roman" w:eastAsia="方正仿宋_GBK" w:hAnsi="Times New Roman" w:cs="Times New Roman"/>
          <w:sz w:val="32"/>
          <w:szCs w:val="32"/>
        </w:rPr>
        <w:t>送审代表性成果与所从事专业应密切相关；</w:t>
      </w:r>
    </w:p>
    <w:p w:rsidR="00410C3F" w:rsidRDefault="005D71B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6.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论文检索报告应为完整的检索报告，不得只截取其中部分页面，送审的代表作应在检索报告中进行标亮以及标注序号。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检索报告需要提供文章发表当年的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中科院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分区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和影响因子（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2023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2024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年发表文章影响因子未出者提供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2022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年度影响因子）；</w:t>
      </w:r>
    </w:p>
    <w:p w:rsidR="00410C3F" w:rsidRDefault="005D71B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sz w:val="32"/>
          <w:szCs w:val="32"/>
        </w:rPr>
        <w:t>对于发表在中科院一区期刊上</w:t>
      </w:r>
      <w:r>
        <w:rPr>
          <w:rFonts w:ascii="Times New Roman" w:eastAsia="方正仿宋_GBK" w:hAnsi="Times New Roman" w:cs="Times New Roman"/>
          <w:sz w:val="32"/>
          <w:szCs w:val="32"/>
        </w:rPr>
        <w:t>SCI</w:t>
      </w:r>
      <w:r>
        <w:rPr>
          <w:rFonts w:ascii="Times New Roman" w:eastAsia="方正仿宋_GBK" w:hAnsi="Times New Roman" w:cs="Times New Roman"/>
          <w:sz w:val="32"/>
          <w:szCs w:val="32"/>
        </w:rPr>
        <w:t>论文，共同第一作者、共同通讯作者不分排名前后均予以认定，但应能反映本人的贡献度；</w:t>
      </w:r>
    </w:p>
    <w:p w:rsidR="00410C3F" w:rsidRDefault="005D71B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sz w:val="32"/>
          <w:szCs w:val="32"/>
        </w:rPr>
        <w:t>预警期刊上发表的论文不建议送审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，预警期刊可参考</w:t>
      </w:r>
      <w:r>
        <w:rPr>
          <w:rFonts w:ascii="Times New Roman" w:eastAsia="方正仿宋_GBK" w:hAnsi="Times New Roman" w:cs="Times New Roman"/>
          <w:sz w:val="32"/>
          <w:szCs w:val="32"/>
        </w:rPr>
        <w:t>中国科学院文献情报中心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发布</w:t>
      </w:r>
      <w:r>
        <w:rPr>
          <w:rFonts w:ascii="Times New Roman" w:eastAsia="方正仿宋_GBK" w:hAnsi="Times New Roman" w:cs="Times New Roman"/>
          <w:sz w:val="32"/>
          <w:szCs w:val="32"/>
        </w:rPr>
        <w:t>的《国际期刊预警名单（试行）》；</w:t>
      </w:r>
    </w:p>
    <w:p w:rsidR="00410C3F" w:rsidRDefault="005D71B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sz w:val="32"/>
          <w:szCs w:val="32"/>
        </w:rPr>
        <w:t>送审教材、专著、译著：提供封面、编者页、目录页、封底，整本书扫描或者本人编写的章节，注明本人实际承担的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章节；</w:t>
      </w:r>
    </w:p>
    <w:p w:rsidR="00410C3F" w:rsidRDefault="005D71B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送审专利：提供专利证书、说明书、权利要求书、转让合同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、专利申请材料</w:t>
      </w:r>
      <w:r>
        <w:rPr>
          <w:rFonts w:ascii="Times New Roman" w:eastAsia="方正仿宋_GBK" w:hAnsi="Times New Roman" w:cs="Times New Roman"/>
          <w:sz w:val="32"/>
          <w:szCs w:val="32"/>
        </w:rPr>
        <w:t>等；</w:t>
      </w:r>
    </w:p>
    <w:p w:rsidR="00410C3F" w:rsidRDefault="005D71B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送审资政报告：提供报告内容、批示、被采用相关材料；</w:t>
      </w:r>
    </w:p>
    <w:p w:rsidR="00410C3F" w:rsidRDefault="005D71B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送审教学成果奖：提供获奖证书、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申报</w:t>
      </w:r>
      <w:r>
        <w:rPr>
          <w:rFonts w:ascii="Times New Roman" w:eastAsia="方正仿宋_GBK" w:hAnsi="Times New Roman" w:cs="Times New Roman"/>
          <w:sz w:val="32"/>
          <w:szCs w:val="32"/>
        </w:rPr>
        <w:t>材料；</w:t>
      </w:r>
    </w:p>
    <w:p w:rsidR="00410C3F" w:rsidRDefault="005D71B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送审项目：</w:t>
      </w:r>
      <w:r>
        <w:rPr>
          <w:rFonts w:ascii="Times New Roman" w:eastAsia="方正仿宋_GBK" w:hAnsi="Times New Roman" w:cs="Times New Roman"/>
          <w:sz w:val="32"/>
          <w:szCs w:val="32"/>
        </w:rPr>
        <w:t>立项满一年以上，需提供项目申报书、下达的任务书</w:t>
      </w:r>
      <w:r>
        <w:rPr>
          <w:rFonts w:ascii="Times New Roman" w:eastAsia="方正仿宋_GBK" w:hAnsi="Times New Roman" w:cs="Times New Roman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sz w:val="32"/>
          <w:szCs w:val="32"/>
        </w:rPr>
        <w:t>项目合同，阶段性研究成果、创新性报告等，已结题的要有结题证明或结题报告等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:rsidR="00410C3F" w:rsidRDefault="005D71B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申报人最高学历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/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学位取得单位为回避单位（若学历与学位不一致，填写二者中高者单位），此外申报人可申请回避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个单位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/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专家，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年送审“尚未达到”者可申请回避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年送审“尚未达到”单位；</w:t>
      </w:r>
    </w:p>
    <w:p w:rsidR="00410C3F" w:rsidRDefault="005D71B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所有送审的代表性成果，在专业技术职务申报时均需作为业绩申报；</w:t>
      </w:r>
    </w:p>
    <w:p w:rsidR="00410C3F" w:rsidRDefault="005D71B4" w:rsidP="00F371FB">
      <w:pPr>
        <w:spacing w:line="560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工作后攻读研究生者，研究生期间成果单位非安徽医科大学者，成果可以送审。</w:t>
      </w:r>
    </w:p>
    <w:sectPr w:rsidR="00410C3F">
      <w:footerReference w:type="default" r:id="rId9"/>
      <w:pgSz w:w="11906" w:h="16838"/>
      <w:pgMar w:top="209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7F9" w:rsidRDefault="001F77F9">
      <w:r>
        <w:separator/>
      </w:r>
    </w:p>
  </w:endnote>
  <w:endnote w:type="continuationSeparator" w:id="0">
    <w:p w:rsidR="001F77F9" w:rsidRDefault="001F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9FAB2CA5-2DC3-46F9-9A7B-40582E6EB105}"/>
  </w:font>
  <w:font w:name="方正小标宋_GBK">
    <w:altName w:val="Arial Unicode MS"/>
    <w:charset w:val="86"/>
    <w:family w:val="auto"/>
    <w:pitch w:val="default"/>
    <w:sig w:usb0="00000001" w:usb1="080E0000" w:usb2="00000000" w:usb3="00000000" w:csb0="00040000" w:csb1="00000000"/>
    <w:embedRegular r:id="rId2" w:subsetted="1" w:fontKey="{77859B8A-93EF-4A85-A6A3-1E23E8056442}"/>
  </w:font>
  <w:font w:name="方正仿宋_GBK">
    <w:altName w:val="Arial Unicode MS"/>
    <w:charset w:val="86"/>
    <w:family w:val="auto"/>
    <w:pitch w:val="default"/>
    <w:sig w:usb0="00000001" w:usb1="080E0000" w:usb2="00000000" w:usb3="00000000" w:csb0="00040000" w:csb1="00000000"/>
    <w:embedRegular r:id="rId3" w:subsetted="1" w:fontKey="{7E83E569-8B8F-45A9-9F23-698B1D7DA86E}"/>
    <w:embedBold r:id="rId4" w:subsetted="1" w:fontKey="{54DB91E7-D976-42F3-B51B-08573BCF9D2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3F" w:rsidRDefault="005D71B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0C3F" w:rsidRDefault="005D71B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371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410C3F" w:rsidRDefault="005D71B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371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7F9" w:rsidRDefault="001F77F9">
      <w:r>
        <w:separator/>
      </w:r>
    </w:p>
  </w:footnote>
  <w:footnote w:type="continuationSeparator" w:id="0">
    <w:p w:rsidR="001F77F9" w:rsidRDefault="001F7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BBA7"/>
    <w:multiLevelType w:val="singleLevel"/>
    <w:tmpl w:val="0EB1BBA7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ZTEzNmQ2NDJlODk4ODY3YTM3NjNiNzY4YWNmZDgifQ=="/>
  </w:docVars>
  <w:rsids>
    <w:rsidRoot w:val="1D38715C"/>
    <w:rsid w:val="001F77F9"/>
    <w:rsid w:val="00410C3F"/>
    <w:rsid w:val="004917BE"/>
    <w:rsid w:val="005D71B4"/>
    <w:rsid w:val="00B85ADE"/>
    <w:rsid w:val="00D80008"/>
    <w:rsid w:val="00F371FB"/>
    <w:rsid w:val="015913B7"/>
    <w:rsid w:val="04DB0D67"/>
    <w:rsid w:val="057C229C"/>
    <w:rsid w:val="08493DEA"/>
    <w:rsid w:val="09B64B07"/>
    <w:rsid w:val="0A067AB9"/>
    <w:rsid w:val="0C181ED1"/>
    <w:rsid w:val="0CD27FF5"/>
    <w:rsid w:val="109078B5"/>
    <w:rsid w:val="1134315E"/>
    <w:rsid w:val="13484EA9"/>
    <w:rsid w:val="14AA35CD"/>
    <w:rsid w:val="15273705"/>
    <w:rsid w:val="153701B3"/>
    <w:rsid w:val="15DB778C"/>
    <w:rsid w:val="18286ADD"/>
    <w:rsid w:val="188E75F7"/>
    <w:rsid w:val="1A3146DE"/>
    <w:rsid w:val="1BA771A3"/>
    <w:rsid w:val="1D38715C"/>
    <w:rsid w:val="1EA51587"/>
    <w:rsid w:val="1ED579AE"/>
    <w:rsid w:val="1FD9003B"/>
    <w:rsid w:val="24ED38F7"/>
    <w:rsid w:val="264B4D7A"/>
    <w:rsid w:val="29CE7F0C"/>
    <w:rsid w:val="2C3B62B8"/>
    <w:rsid w:val="2C442339"/>
    <w:rsid w:val="2C701837"/>
    <w:rsid w:val="2D03522E"/>
    <w:rsid w:val="2EA66FF1"/>
    <w:rsid w:val="32AD4F57"/>
    <w:rsid w:val="342D07BB"/>
    <w:rsid w:val="36361A0E"/>
    <w:rsid w:val="36683663"/>
    <w:rsid w:val="36C54EF8"/>
    <w:rsid w:val="38FB3F61"/>
    <w:rsid w:val="38FC58DF"/>
    <w:rsid w:val="393A2AC7"/>
    <w:rsid w:val="39F161EC"/>
    <w:rsid w:val="3A961F7C"/>
    <w:rsid w:val="3B801576"/>
    <w:rsid w:val="3B907613"/>
    <w:rsid w:val="3F5C3ED5"/>
    <w:rsid w:val="3FF57DD8"/>
    <w:rsid w:val="40F00110"/>
    <w:rsid w:val="41AF2209"/>
    <w:rsid w:val="437B05F4"/>
    <w:rsid w:val="460E407E"/>
    <w:rsid w:val="4806091F"/>
    <w:rsid w:val="491D5CAA"/>
    <w:rsid w:val="496679E4"/>
    <w:rsid w:val="4EE4520A"/>
    <w:rsid w:val="51762124"/>
    <w:rsid w:val="52993FA7"/>
    <w:rsid w:val="54FC1CB3"/>
    <w:rsid w:val="55CE6316"/>
    <w:rsid w:val="56374804"/>
    <w:rsid w:val="57EF1A7A"/>
    <w:rsid w:val="5BCA019E"/>
    <w:rsid w:val="5CEA3409"/>
    <w:rsid w:val="5E59732C"/>
    <w:rsid w:val="5FF77ADD"/>
    <w:rsid w:val="60165A6B"/>
    <w:rsid w:val="695E7DBC"/>
    <w:rsid w:val="6C3D447A"/>
    <w:rsid w:val="6DB930FE"/>
    <w:rsid w:val="6EC1239B"/>
    <w:rsid w:val="70E75F8E"/>
    <w:rsid w:val="749D5D6D"/>
    <w:rsid w:val="74A71C08"/>
    <w:rsid w:val="74FD1B4B"/>
    <w:rsid w:val="78235241"/>
    <w:rsid w:val="7949458C"/>
    <w:rsid w:val="79FC0642"/>
    <w:rsid w:val="7EC1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627B44"/>
  <w15:docId w15:val="{AAA39563-2B58-46DB-803B-DD928FA3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E11749-30EB-4858-A8D7-ACBB72B4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115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VV向☀️</dc:creator>
  <cp:lastModifiedBy>gyb1</cp:lastModifiedBy>
  <cp:revision>3</cp:revision>
  <cp:lastPrinted>2022-06-17T03:18:00Z</cp:lastPrinted>
  <dcterms:created xsi:type="dcterms:W3CDTF">2021-04-28T09:13:00Z</dcterms:created>
  <dcterms:modified xsi:type="dcterms:W3CDTF">2024-06-12T01:08:00Z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F51BFAEC9F7E49D98D0507C4B4BA4EA0</vt:lpwstr>
  </property>
</Properties>
</file>