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rPr>
      </w:pPr>
      <w:r>
        <w:rPr>
          <w:rFonts w:hint="eastAsia" w:ascii="宋体" w:hAnsi="宋体" w:eastAsia="宋体" w:cs="宋体"/>
        </w:rPr>
        <w:t xml:space="preserve">附件1 </w:t>
      </w:r>
    </w:p>
    <w:p>
      <w:pPr>
        <w:jc w:val="center"/>
        <w:rPr>
          <w:rFonts w:ascii="Arial" w:hAnsi="Arial" w:eastAsia="宋体" w:cs="Arial"/>
          <w:color w:val="0000FF"/>
        </w:rPr>
      </w:pPr>
    </w:p>
    <w:p>
      <w:pPr>
        <w:jc w:val="center"/>
        <w:rPr>
          <w:rFonts w:ascii="Arial" w:hAnsi="Arial" w:eastAsia="宋体" w:cs="Arial"/>
          <w:color w:val="0000FF"/>
        </w:rPr>
      </w:pPr>
    </w:p>
    <w:p>
      <w:pPr>
        <w:jc w:val="center"/>
        <w:rPr>
          <w:rFonts w:ascii="Arial" w:hAnsi="Arial" w:eastAsia="宋体" w:cs="Arial"/>
          <w:color w:val="0000FF"/>
        </w:rPr>
      </w:pPr>
    </w:p>
    <w:p>
      <w:pPr>
        <w:jc w:val="center"/>
        <w:rPr>
          <w:rFonts w:ascii="Arial" w:hAnsi="Arial" w:eastAsia="宋体" w:cs="Arial"/>
          <w:color w:val="0000FF"/>
        </w:rPr>
      </w:pPr>
    </w:p>
    <w:p>
      <w:pPr>
        <w:jc w:val="center"/>
        <w:rPr>
          <w:rFonts w:ascii="Arial" w:hAnsi="Arial" w:eastAsia="宋体" w:cs="Arial"/>
          <w:b/>
          <w:sz w:val="44"/>
          <w:szCs w:val="72"/>
        </w:rPr>
      </w:pPr>
      <w:r>
        <w:rPr>
          <w:rFonts w:hint="eastAsia" w:ascii="Arial" w:hAnsi="Arial" w:eastAsia="宋体" w:cs="Arial"/>
          <w:b/>
          <w:sz w:val="44"/>
          <w:szCs w:val="72"/>
        </w:rPr>
        <w:t>安徽医科大学</w:t>
      </w:r>
      <w:r>
        <w:rPr>
          <w:rFonts w:ascii="Arial" w:hAnsi="Arial" w:eastAsia="宋体" w:cs="Arial"/>
          <w:b/>
          <w:sz w:val="44"/>
          <w:szCs w:val="72"/>
        </w:rPr>
        <w:t xml:space="preserve"> </w:t>
      </w:r>
    </w:p>
    <w:p>
      <w:pPr>
        <w:jc w:val="center"/>
        <w:rPr>
          <w:rFonts w:ascii="Arial" w:hAnsi="Arial" w:eastAsia="宋体" w:cs="Arial"/>
          <w:b/>
          <w:sz w:val="44"/>
          <w:szCs w:val="72"/>
        </w:rPr>
      </w:pPr>
      <w:r>
        <w:rPr>
          <w:rFonts w:ascii="Arial" w:hAnsi="Arial" w:eastAsia="宋体" w:cs="Arial"/>
          <w:b/>
          <w:sz w:val="44"/>
          <w:szCs w:val="72"/>
        </w:rPr>
        <w:t xml:space="preserve">PBL </w:t>
      </w:r>
      <w:r>
        <w:rPr>
          <w:rFonts w:hint="eastAsia" w:ascii="Arial" w:hAnsi="Arial" w:eastAsia="宋体" w:cs="Arial"/>
          <w:b/>
          <w:sz w:val="44"/>
          <w:szCs w:val="72"/>
        </w:rPr>
        <w:t>教学案例申报书</w:t>
      </w:r>
    </w:p>
    <w:p>
      <w:pPr>
        <w:jc w:val="center"/>
        <w:rPr>
          <w:rFonts w:ascii="Arial" w:hAnsi="Arial" w:eastAsia="宋体" w:cs="Arial"/>
          <w:b/>
          <w:sz w:val="44"/>
          <w:szCs w:val="52"/>
        </w:rPr>
      </w:pPr>
    </w:p>
    <w:p>
      <w:pPr>
        <w:jc w:val="center"/>
        <w:rPr>
          <w:rFonts w:ascii="Arial" w:hAnsi="Arial" w:eastAsia="宋体" w:cs="Arial"/>
          <w:b/>
          <w:sz w:val="44"/>
          <w:szCs w:val="52"/>
        </w:rPr>
      </w:pPr>
    </w:p>
    <w:p>
      <w:pPr>
        <w:autoSpaceDE w:val="0"/>
        <w:autoSpaceDN w:val="0"/>
        <w:adjustRightInd w:val="0"/>
        <w:spacing w:line="840" w:lineRule="auto"/>
        <w:rPr>
          <w:rFonts w:ascii="黑体" w:hAnsi="黑体" w:eastAsia="黑体" w:cs="夹发砰"/>
          <w:b/>
          <w:kern w:val="0"/>
          <w:sz w:val="32"/>
          <w:szCs w:val="32"/>
          <w:u w:val="single"/>
        </w:rPr>
      </w:pPr>
      <w:bookmarkStart w:id="0" w:name="OLE_LINK1"/>
      <w:r>
        <w:rPr>
          <w:rFonts w:hint="eastAsia" w:ascii="黑体" w:hAnsi="黑体" w:eastAsia="黑体" w:cs="夹发砰"/>
          <w:b/>
          <w:kern w:val="0"/>
          <w:sz w:val="32"/>
          <w:szCs w:val="32"/>
        </w:rPr>
        <w:t>案例名称</w:t>
      </w:r>
      <w:bookmarkEnd w:id="0"/>
      <w:r>
        <w:rPr>
          <w:rFonts w:hint="eastAsia" w:ascii="黑体" w:hAnsi="黑体" w:eastAsia="黑体" w:cs="夹发砰"/>
          <w:b/>
          <w:kern w:val="0"/>
          <w:sz w:val="32"/>
          <w:szCs w:val="32"/>
        </w:rPr>
        <w:t xml:space="preserve"> </w:t>
      </w:r>
      <w:r>
        <w:rPr>
          <w:rFonts w:hint="eastAsia" w:ascii="黑体" w:hAnsi="黑体" w:eastAsia="黑体" w:cs="夹发砰"/>
          <w:b/>
          <w:kern w:val="0"/>
          <w:sz w:val="32"/>
          <w:szCs w:val="32"/>
          <w:u w:val="single"/>
        </w:rPr>
        <w:t xml:space="preserve">                                    </w:t>
      </w:r>
    </w:p>
    <w:p>
      <w:pPr>
        <w:autoSpaceDE w:val="0"/>
        <w:autoSpaceDN w:val="0"/>
        <w:adjustRightInd w:val="0"/>
        <w:spacing w:line="840" w:lineRule="auto"/>
        <w:rPr>
          <w:rFonts w:ascii="仿宋" w:hAnsi="仿宋" w:eastAsia="仿宋" w:cs="夹发砰"/>
          <w:b/>
          <w:kern w:val="0"/>
          <w:sz w:val="32"/>
          <w:szCs w:val="32"/>
        </w:rPr>
      </w:pPr>
      <w:r>
        <w:rPr>
          <w:rFonts w:hint="eastAsia" w:ascii="黑体" w:hAnsi="黑体" w:eastAsia="黑体" w:cs="夹发砰"/>
          <w:b/>
          <w:kern w:val="0"/>
          <w:sz w:val="32"/>
          <w:szCs w:val="32"/>
        </w:rPr>
        <w:t>编</w:t>
      </w:r>
      <w:r>
        <w:rPr>
          <w:rFonts w:hint="eastAsia" w:ascii="黑体" w:hAnsi="黑体" w:eastAsia="黑体" w:cs="夹发砰"/>
          <w:b/>
          <w:kern w:val="0"/>
          <w:sz w:val="32"/>
          <w:szCs w:val="32"/>
          <w:lang w:val="en-US" w:eastAsia="zh-CN"/>
        </w:rPr>
        <w:t>写团队</w:t>
      </w:r>
      <w:r>
        <w:rPr>
          <w:rFonts w:hint="eastAsia" w:ascii="仿宋" w:hAnsi="仿宋" w:eastAsia="仿宋" w:cs="夹发砰"/>
          <w:b/>
          <w:kern w:val="0"/>
          <w:sz w:val="32"/>
          <w:szCs w:val="32"/>
        </w:rPr>
        <w:t xml:space="preserve"> </w:t>
      </w:r>
      <w:r>
        <w:rPr>
          <w:rFonts w:hint="eastAsia" w:ascii="仿宋" w:hAnsi="仿宋" w:eastAsia="仿宋" w:cs="夹发砰"/>
          <w:b/>
          <w:kern w:val="0"/>
          <w:sz w:val="32"/>
          <w:szCs w:val="32"/>
          <w:u w:val="single"/>
        </w:rPr>
        <w:t xml:space="preserve">                               </w:t>
      </w:r>
      <w:r>
        <w:rPr>
          <w:rFonts w:ascii="仿宋" w:hAnsi="仿宋" w:eastAsia="仿宋" w:cs="夹发砰"/>
          <w:b/>
          <w:kern w:val="0"/>
          <w:sz w:val="32"/>
          <w:szCs w:val="32"/>
          <w:u w:val="single"/>
        </w:rPr>
        <w:t xml:space="preserve">   </w:t>
      </w:r>
      <w:r>
        <w:rPr>
          <w:rFonts w:hint="eastAsia" w:ascii="仿宋" w:hAnsi="仿宋" w:eastAsia="仿宋" w:cs="夹发砰"/>
          <w:b/>
          <w:kern w:val="0"/>
          <w:sz w:val="32"/>
          <w:szCs w:val="32"/>
          <w:u w:val="single"/>
        </w:rPr>
        <w:t xml:space="preserve">  </w:t>
      </w:r>
    </w:p>
    <w:p>
      <w:pPr>
        <w:autoSpaceDE w:val="0"/>
        <w:autoSpaceDN w:val="0"/>
        <w:adjustRightInd w:val="0"/>
        <w:spacing w:line="840" w:lineRule="auto"/>
        <w:rPr>
          <w:rFonts w:ascii="仿宋" w:hAnsi="仿宋" w:eastAsia="仿宋" w:cs="夹发砰"/>
          <w:b/>
          <w:kern w:val="0"/>
          <w:sz w:val="32"/>
          <w:szCs w:val="32"/>
        </w:rPr>
      </w:pPr>
      <w:r>
        <w:rPr>
          <w:rFonts w:hint="eastAsia" w:ascii="黑体" w:hAnsi="黑体" w:eastAsia="黑体" w:cs="夹发砰"/>
          <w:b/>
          <w:kern w:val="0"/>
          <w:sz w:val="32"/>
          <w:szCs w:val="32"/>
        </w:rPr>
        <w:t>编者单位</w:t>
      </w:r>
      <w:r>
        <w:rPr>
          <w:rFonts w:hint="eastAsia" w:ascii="仿宋" w:hAnsi="仿宋" w:eastAsia="仿宋" w:cs="夹发砰"/>
          <w:b/>
          <w:kern w:val="0"/>
          <w:sz w:val="32"/>
          <w:szCs w:val="32"/>
        </w:rPr>
        <w:t xml:space="preserve"> </w:t>
      </w:r>
      <w:r>
        <w:rPr>
          <w:rFonts w:hint="eastAsia" w:ascii="仿宋" w:hAnsi="仿宋" w:eastAsia="仿宋" w:cs="夹发砰"/>
          <w:b/>
          <w:kern w:val="0"/>
          <w:sz w:val="32"/>
          <w:szCs w:val="32"/>
          <w:u w:val="single"/>
        </w:rPr>
        <w:t xml:space="preserve">                                    </w:t>
      </w:r>
    </w:p>
    <w:p>
      <w:pPr>
        <w:autoSpaceDE w:val="0"/>
        <w:autoSpaceDN w:val="0"/>
        <w:adjustRightInd w:val="0"/>
        <w:spacing w:line="840" w:lineRule="auto"/>
        <w:rPr>
          <w:rFonts w:ascii="仿宋" w:hAnsi="仿宋" w:eastAsia="仿宋" w:cs="夹发砰"/>
          <w:b/>
          <w:kern w:val="0"/>
          <w:sz w:val="32"/>
          <w:szCs w:val="32"/>
        </w:rPr>
      </w:pPr>
      <w:r>
        <w:rPr>
          <w:rFonts w:hint="eastAsia" w:ascii="黑体" w:hAnsi="黑体" w:eastAsia="黑体" w:cs="夹发砰"/>
          <w:b/>
          <w:kern w:val="0"/>
          <w:sz w:val="32"/>
          <w:szCs w:val="32"/>
        </w:rPr>
        <w:t>邮箱及联系电话</w:t>
      </w:r>
      <w:r>
        <w:rPr>
          <w:rFonts w:hint="eastAsia" w:ascii="仿宋" w:hAnsi="仿宋" w:eastAsia="仿宋" w:cs="夹发砰"/>
          <w:b/>
          <w:kern w:val="0"/>
          <w:sz w:val="32"/>
          <w:szCs w:val="32"/>
          <w:u w:val="single"/>
        </w:rPr>
        <w:t xml:space="preserve">                               </w:t>
      </w:r>
    </w:p>
    <w:p>
      <w:pPr>
        <w:autoSpaceDE w:val="0"/>
        <w:autoSpaceDN w:val="0"/>
        <w:adjustRightInd w:val="0"/>
        <w:spacing w:line="840" w:lineRule="auto"/>
        <w:rPr>
          <w:rFonts w:ascii="仿宋" w:hAnsi="仿宋" w:eastAsia="仿宋" w:cs="夹发砰"/>
          <w:kern w:val="0"/>
          <w:sz w:val="32"/>
          <w:szCs w:val="32"/>
        </w:rPr>
      </w:pPr>
      <w:r>
        <w:rPr>
          <w:rFonts w:hint="eastAsia" w:ascii="黑体" w:hAnsi="黑体" w:eastAsia="黑体" w:cs="夹发砰"/>
          <w:b/>
          <w:kern w:val="0"/>
          <w:sz w:val="32"/>
          <w:szCs w:val="32"/>
        </w:rPr>
        <w:t>申报日期</w:t>
      </w:r>
      <w:r>
        <w:rPr>
          <w:rFonts w:hint="eastAsia" w:ascii="仿宋" w:hAnsi="仿宋" w:eastAsia="仿宋" w:cs="夹发砰"/>
          <w:b/>
          <w:kern w:val="0"/>
          <w:sz w:val="32"/>
          <w:szCs w:val="32"/>
        </w:rPr>
        <w:t xml:space="preserve"> </w:t>
      </w:r>
      <w:r>
        <w:rPr>
          <w:rFonts w:hint="eastAsia" w:ascii="仿宋" w:hAnsi="仿宋" w:eastAsia="仿宋" w:cs="夹发砰"/>
          <w:kern w:val="0"/>
          <w:sz w:val="32"/>
          <w:szCs w:val="32"/>
          <w:u w:val="single"/>
        </w:rPr>
        <w:t xml:space="preserve">                                    </w:t>
      </w:r>
    </w:p>
    <w:p>
      <w:pPr>
        <w:autoSpaceDE w:val="0"/>
        <w:autoSpaceDN w:val="0"/>
        <w:adjustRightInd w:val="0"/>
        <w:spacing w:line="720" w:lineRule="auto"/>
        <w:jc w:val="left"/>
        <w:rPr>
          <w:rFonts w:ascii="仿宋" w:hAnsi="仿宋" w:eastAsia="仿宋" w:cs="夹发砰"/>
          <w:kern w:val="0"/>
          <w:sz w:val="32"/>
          <w:szCs w:val="32"/>
        </w:rPr>
      </w:pPr>
    </w:p>
    <w:p>
      <w:pPr>
        <w:autoSpaceDE w:val="0"/>
        <w:autoSpaceDN w:val="0"/>
        <w:adjustRightInd w:val="0"/>
        <w:spacing w:line="720" w:lineRule="auto"/>
        <w:jc w:val="left"/>
        <w:rPr>
          <w:rFonts w:ascii="仿宋" w:hAnsi="仿宋" w:eastAsia="仿宋" w:cs="夹发砰"/>
          <w:kern w:val="0"/>
          <w:sz w:val="32"/>
          <w:szCs w:val="32"/>
        </w:rPr>
      </w:pPr>
    </w:p>
    <w:p>
      <w:pPr>
        <w:autoSpaceDE w:val="0"/>
        <w:autoSpaceDN w:val="0"/>
        <w:adjustRightInd w:val="0"/>
        <w:spacing w:line="720" w:lineRule="auto"/>
        <w:jc w:val="left"/>
        <w:rPr>
          <w:rFonts w:ascii="仿宋" w:hAnsi="仿宋" w:eastAsia="仿宋" w:cs="夹发砰"/>
          <w:kern w:val="0"/>
          <w:sz w:val="32"/>
          <w:szCs w:val="32"/>
        </w:rPr>
      </w:pPr>
    </w:p>
    <w:p>
      <w:pPr>
        <w:spacing w:line="480" w:lineRule="auto"/>
        <w:jc w:val="center"/>
        <w:rPr>
          <w:rFonts w:hint="eastAsia"/>
          <w:b/>
          <w:sz w:val="28"/>
          <w:szCs w:val="28"/>
        </w:rPr>
      </w:pPr>
      <w:r>
        <w:rPr>
          <w:rFonts w:hint="eastAsia"/>
          <w:b/>
          <w:sz w:val="28"/>
          <w:szCs w:val="28"/>
        </w:rPr>
        <w:t xml:space="preserve">安徽医科大学 </w:t>
      </w:r>
      <w:r>
        <w:rPr>
          <w:b/>
          <w:sz w:val="28"/>
          <w:szCs w:val="28"/>
        </w:rPr>
        <w:t xml:space="preserve"> </w:t>
      </w:r>
      <w:r>
        <w:rPr>
          <w:rFonts w:hint="eastAsia"/>
          <w:b/>
          <w:sz w:val="28"/>
          <w:szCs w:val="28"/>
        </w:rPr>
        <w:t>制</w:t>
      </w:r>
    </w:p>
    <w:p>
      <w:pPr>
        <w:spacing w:line="480" w:lineRule="auto"/>
        <w:jc w:val="center"/>
        <w:rPr>
          <w:rFonts w:ascii="仿宋" w:hAnsi="仿宋" w:eastAsia="仿宋" w:cs="夹发砰"/>
          <w:b/>
          <w:kern w:val="0"/>
          <w:sz w:val="30"/>
          <w:szCs w:val="30"/>
        </w:rPr>
      </w:pPr>
      <w:r>
        <w:rPr>
          <w:rFonts w:hint="eastAsia"/>
          <w:b/>
          <w:sz w:val="28"/>
          <w:szCs w:val="28"/>
          <w:lang w:val="en-US" w:eastAsia="zh-CN"/>
        </w:rPr>
        <w:t>二零二五年</w:t>
      </w:r>
      <w:bookmarkStart w:id="1" w:name="_GoBack"/>
      <w:bookmarkEnd w:id="1"/>
      <w:r>
        <w:rPr>
          <w:rFonts w:hint="eastAsia"/>
          <w:b/>
          <w:sz w:val="28"/>
          <w:szCs w:val="28"/>
          <w:lang w:val="en-US" w:eastAsia="zh-CN"/>
        </w:rPr>
        <w:t>一</w:t>
      </w:r>
      <w:r>
        <w:rPr>
          <w:rFonts w:hint="eastAsia"/>
          <w:b/>
          <w:sz w:val="28"/>
          <w:szCs w:val="28"/>
        </w:rPr>
        <w:t>月</w:t>
      </w:r>
    </w:p>
    <w:p>
      <w:pPr>
        <w:autoSpaceDE w:val="0"/>
        <w:autoSpaceDN w:val="0"/>
        <w:adjustRightInd w:val="0"/>
        <w:spacing w:line="300" w:lineRule="auto"/>
        <w:jc w:val="center"/>
        <w:rPr>
          <w:rFonts w:hint="eastAsia" w:ascii="仿宋" w:hAnsi="仿宋" w:eastAsia="仿宋" w:cs="夹发砰"/>
          <w:b/>
          <w:kern w:val="0"/>
          <w:sz w:val="36"/>
          <w:szCs w:val="36"/>
        </w:rPr>
        <w:sectPr>
          <w:footerReference r:id="rId3" w:type="default"/>
          <w:pgSz w:w="11906" w:h="16838"/>
          <w:pgMar w:top="1440" w:right="1800" w:bottom="1440" w:left="1800" w:header="851" w:footer="992" w:gutter="0"/>
          <w:cols w:space="425" w:num="1"/>
          <w:docGrid w:type="lines" w:linePitch="312" w:charSpace="0"/>
        </w:sectPr>
      </w:pPr>
    </w:p>
    <w:p>
      <w:pPr>
        <w:autoSpaceDE w:val="0"/>
        <w:autoSpaceDN w:val="0"/>
        <w:adjustRightInd w:val="0"/>
        <w:spacing w:line="300" w:lineRule="auto"/>
        <w:jc w:val="center"/>
        <w:rPr>
          <w:rFonts w:ascii="仿宋" w:hAnsi="仿宋" w:eastAsia="仿宋" w:cs="夹发砰"/>
          <w:b/>
          <w:kern w:val="0"/>
          <w:sz w:val="36"/>
          <w:szCs w:val="36"/>
        </w:rPr>
      </w:pPr>
      <w:r>
        <w:rPr>
          <w:rFonts w:hint="eastAsia" w:ascii="仿宋" w:hAnsi="仿宋" w:eastAsia="仿宋" w:cs="夹发砰"/>
          <w:b/>
          <w:kern w:val="0"/>
          <w:sz w:val="36"/>
          <w:szCs w:val="36"/>
        </w:rPr>
        <w:t>申报说明和要求</w:t>
      </w:r>
    </w:p>
    <w:p>
      <w:pPr>
        <w:autoSpaceDE w:val="0"/>
        <w:autoSpaceDN w:val="0"/>
        <w:adjustRightInd w:val="0"/>
        <w:spacing w:line="300" w:lineRule="auto"/>
        <w:jc w:val="center"/>
        <w:rPr>
          <w:rFonts w:ascii="仿宋" w:hAnsi="仿宋" w:eastAsia="仿宋" w:cs="夹发砰"/>
          <w:b/>
          <w:kern w:val="0"/>
          <w:sz w:val="36"/>
          <w:szCs w:val="36"/>
        </w:rPr>
      </w:pPr>
    </w:p>
    <w:p>
      <w:pPr>
        <w:spacing w:line="620" w:lineRule="exact"/>
        <w:ind w:firstLine="600" w:firstLineChars="200"/>
        <w:rPr>
          <w:rFonts w:ascii="仿宋" w:hAnsi="仿宋" w:eastAsia="仿宋"/>
          <w:sz w:val="30"/>
          <w:szCs w:val="30"/>
        </w:rPr>
      </w:pPr>
      <w:r>
        <w:rPr>
          <w:rFonts w:ascii="仿宋" w:hAnsi="仿宋" w:eastAsia="仿宋"/>
          <w:sz w:val="30"/>
        </w:rPr>
        <w:t>1.</w:t>
      </w:r>
      <w:r>
        <w:rPr>
          <w:rFonts w:hint="eastAsia" w:ascii="仿宋" w:hAnsi="仿宋" w:eastAsia="仿宋"/>
          <w:sz w:val="30"/>
        </w:rPr>
        <w:t>申请表的各项内容要实事求是，真实可靠。文字表达要明确、</w:t>
      </w:r>
      <w:r>
        <w:rPr>
          <w:rFonts w:hint="eastAsia" w:ascii="仿宋" w:hAnsi="仿宋" w:eastAsia="仿宋"/>
          <w:sz w:val="30"/>
          <w:szCs w:val="30"/>
        </w:rPr>
        <w:t>简洁。</w:t>
      </w:r>
    </w:p>
    <w:p>
      <w:pPr>
        <w:spacing w:line="620" w:lineRule="exact"/>
        <w:ind w:firstLine="567" w:firstLineChars="189"/>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表中空格不够时，可另附页，但页码要清楚。</w:t>
      </w:r>
    </w:p>
    <w:p>
      <w:pPr>
        <w:autoSpaceDE w:val="0"/>
        <w:autoSpaceDN w:val="0"/>
        <w:adjustRightInd w:val="0"/>
        <w:spacing w:before="156" w:beforeLines="50" w:line="360" w:lineRule="auto"/>
        <w:ind w:left="425" w:firstLine="141" w:firstLineChars="47"/>
        <w:jc w:val="left"/>
        <w:rPr>
          <w:rFonts w:ascii="仿宋" w:hAnsi="仿宋" w:eastAsia="仿宋" w:cs="夹发砰"/>
          <w:kern w:val="0"/>
          <w:sz w:val="28"/>
          <w:szCs w:val="28"/>
        </w:rPr>
      </w:pPr>
      <w:r>
        <w:rPr>
          <w:rFonts w:hint="eastAsia" w:ascii="仿宋" w:hAnsi="仿宋" w:eastAsia="仿宋"/>
          <w:sz w:val="30"/>
        </w:rPr>
        <w:t>3</w:t>
      </w:r>
      <w:r>
        <w:rPr>
          <w:rFonts w:ascii="仿宋" w:hAnsi="仿宋" w:eastAsia="仿宋"/>
          <w:sz w:val="30"/>
        </w:rPr>
        <w:t>.</w:t>
      </w:r>
      <w:r>
        <w:rPr>
          <w:rFonts w:hint="eastAsia" w:ascii="仿宋" w:hAnsi="仿宋" w:eastAsia="仿宋"/>
          <w:sz w:val="30"/>
        </w:rPr>
        <w:t>申请表</w:t>
      </w:r>
      <w:r>
        <w:rPr>
          <w:rFonts w:hint="eastAsia" w:ascii="仿宋" w:hAnsi="仿宋" w:eastAsia="仿宋"/>
          <w:sz w:val="30"/>
          <w:lang w:val="en-US" w:eastAsia="zh-CN"/>
        </w:rPr>
        <w:t>格式不能修改</w:t>
      </w:r>
      <w:r>
        <w:rPr>
          <w:rFonts w:hint="eastAsia" w:ascii="仿宋" w:hAnsi="仿宋" w:eastAsia="仿宋"/>
          <w:sz w:val="30"/>
        </w:rPr>
        <w:t>。</w:t>
      </w:r>
    </w:p>
    <w:p>
      <w:pPr>
        <w:widowControl/>
        <w:jc w:val="left"/>
        <w:rPr>
          <w:rFonts w:ascii="仿宋" w:hAnsi="仿宋" w:eastAsia="仿宋" w:cs="夹发砰"/>
          <w:b/>
          <w:kern w:val="0"/>
          <w:sz w:val="30"/>
          <w:szCs w:val="30"/>
        </w:rPr>
      </w:pPr>
      <w:r>
        <w:rPr>
          <w:rFonts w:ascii="仿宋" w:hAnsi="仿宋" w:eastAsia="仿宋"/>
          <w:b/>
          <w:kern w:val="0"/>
          <w:sz w:val="32"/>
          <w:szCs w:val="32"/>
        </w:rPr>
        <w:br w:type="page"/>
      </w:r>
    </w:p>
    <w:p>
      <w:pPr>
        <w:autoSpaceDE w:val="0"/>
        <w:autoSpaceDN w:val="0"/>
        <w:adjustRightInd w:val="0"/>
        <w:spacing w:line="300" w:lineRule="auto"/>
        <w:jc w:val="left"/>
        <w:rPr>
          <w:rFonts w:ascii="仿宋" w:hAnsi="仿宋" w:eastAsia="仿宋"/>
          <w:b/>
          <w:kern w:val="0"/>
          <w:sz w:val="32"/>
          <w:szCs w:val="32"/>
        </w:rPr>
      </w:pPr>
      <w:r>
        <w:rPr>
          <w:rFonts w:hint="eastAsia" w:ascii="仿宋" w:hAnsi="仿宋" w:eastAsia="仿宋"/>
          <w:b/>
          <w:kern w:val="0"/>
          <w:sz w:val="32"/>
          <w:szCs w:val="32"/>
        </w:rPr>
        <w:t>一、申报教师基本资料</w:t>
      </w:r>
    </w:p>
    <w:tbl>
      <w:tblPr>
        <w:tblStyle w:val="4"/>
        <w:tblW w:w="93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51"/>
        <w:gridCol w:w="283"/>
        <w:gridCol w:w="1276"/>
        <w:gridCol w:w="1309"/>
        <w:gridCol w:w="109"/>
        <w:gridCol w:w="1370"/>
        <w:gridCol w:w="189"/>
        <w:gridCol w:w="945"/>
        <w:gridCol w:w="277"/>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18" w:type="dxa"/>
            <w:gridSpan w:val="2"/>
            <w:vMerge w:val="restart"/>
            <w:vAlign w:val="center"/>
          </w:tcPr>
          <w:p>
            <w:pPr>
              <w:spacing w:line="360" w:lineRule="auto"/>
              <w:jc w:val="center"/>
              <w:rPr>
                <w:rFonts w:ascii="仿宋" w:hAnsi="仿宋" w:eastAsia="仿宋"/>
                <w:sz w:val="24"/>
              </w:rPr>
            </w:pPr>
            <w:r>
              <w:rPr>
                <w:rFonts w:hint="eastAsia" w:ascii="仿宋" w:hAnsi="仿宋" w:eastAsia="仿宋"/>
                <w:sz w:val="24"/>
              </w:rPr>
              <w:t>案例名称</w:t>
            </w:r>
          </w:p>
          <w:p>
            <w:pPr>
              <w:spacing w:line="360" w:lineRule="auto"/>
              <w:jc w:val="center"/>
              <w:rPr>
                <w:rFonts w:ascii="仿宋" w:hAnsi="仿宋" w:eastAsia="仿宋"/>
                <w:sz w:val="24"/>
              </w:rPr>
            </w:pPr>
          </w:p>
        </w:tc>
        <w:tc>
          <w:tcPr>
            <w:tcW w:w="7890" w:type="dxa"/>
            <w:gridSpan w:val="9"/>
            <w:vAlign w:val="center"/>
          </w:tcPr>
          <w:p>
            <w:pPr>
              <w:spacing w:line="360" w:lineRule="auto"/>
              <w:rPr>
                <w:rFonts w:ascii="仿宋" w:hAnsi="仿宋" w:eastAsia="仿宋"/>
                <w:sz w:val="24"/>
              </w:rPr>
            </w:pPr>
            <w:r>
              <w:rPr>
                <w:rFonts w:hint="eastAsia" w:ascii="仿宋" w:hAnsi="仿宋" w:eastAsia="仿宋"/>
                <w:sz w:val="24"/>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18" w:type="dxa"/>
            <w:gridSpan w:val="2"/>
            <w:vMerge w:val="continue"/>
            <w:vAlign w:val="center"/>
          </w:tcPr>
          <w:p>
            <w:pPr>
              <w:spacing w:line="360" w:lineRule="auto"/>
              <w:jc w:val="center"/>
              <w:rPr>
                <w:rFonts w:ascii="仿宋" w:hAnsi="仿宋" w:eastAsia="仿宋"/>
                <w:sz w:val="24"/>
              </w:rPr>
            </w:pPr>
          </w:p>
        </w:tc>
        <w:tc>
          <w:tcPr>
            <w:tcW w:w="7890" w:type="dxa"/>
            <w:gridSpan w:val="9"/>
            <w:vAlign w:val="center"/>
          </w:tcPr>
          <w:p>
            <w:pPr>
              <w:spacing w:line="360" w:lineRule="auto"/>
              <w:rPr>
                <w:rFonts w:ascii="仿宋" w:hAnsi="仿宋" w:eastAsia="仿宋"/>
                <w:sz w:val="24"/>
              </w:rPr>
            </w:pPr>
            <w:r>
              <w:rPr>
                <w:rFonts w:hint="eastAsia" w:ascii="仿宋" w:hAnsi="仿宋" w:eastAsia="仿宋"/>
                <w:sz w:val="24"/>
              </w:rPr>
              <w:t>英文：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restart"/>
            <w:vAlign w:val="center"/>
          </w:tcPr>
          <w:p>
            <w:pPr>
              <w:spacing w:line="360" w:lineRule="auto"/>
              <w:jc w:val="center"/>
              <w:rPr>
                <w:rFonts w:ascii="仿宋" w:hAnsi="仿宋" w:eastAsia="仿宋"/>
                <w:sz w:val="24"/>
              </w:rPr>
            </w:pPr>
            <w:r>
              <w:rPr>
                <w:rFonts w:hint="eastAsia" w:ascii="仿宋" w:hAnsi="仿宋" w:eastAsia="仿宋"/>
                <w:sz w:val="24"/>
              </w:rPr>
              <w:t>主要编写人</w:t>
            </w:r>
          </w:p>
        </w:tc>
        <w:tc>
          <w:tcPr>
            <w:tcW w:w="851" w:type="dxa"/>
            <w:vAlign w:val="center"/>
          </w:tcPr>
          <w:p>
            <w:pPr>
              <w:spacing w:line="360" w:lineRule="auto"/>
              <w:jc w:val="center"/>
              <w:rPr>
                <w:rFonts w:ascii="仿宋" w:hAnsi="仿宋" w:eastAsia="仿宋"/>
                <w:sz w:val="24"/>
              </w:rPr>
            </w:pPr>
            <w:r>
              <w:rPr>
                <w:rFonts w:hint="eastAsia" w:ascii="仿宋" w:hAnsi="仿宋" w:eastAsia="仿宋"/>
                <w:sz w:val="24"/>
              </w:rPr>
              <w:t>姓名</w:t>
            </w:r>
          </w:p>
        </w:tc>
        <w:tc>
          <w:tcPr>
            <w:tcW w:w="1559" w:type="dxa"/>
            <w:gridSpan w:val="2"/>
            <w:vAlign w:val="center"/>
          </w:tcPr>
          <w:p>
            <w:pPr>
              <w:spacing w:line="360" w:lineRule="auto"/>
              <w:jc w:val="center"/>
              <w:rPr>
                <w:rFonts w:ascii="仿宋" w:hAnsi="仿宋" w:eastAsia="仿宋"/>
                <w:sz w:val="24"/>
              </w:rPr>
            </w:pPr>
          </w:p>
        </w:tc>
        <w:tc>
          <w:tcPr>
            <w:tcW w:w="1309" w:type="dxa"/>
            <w:vAlign w:val="center"/>
          </w:tcPr>
          <w:p>
            <w:pPr>
              <w:spacing w:line="360" w:lineRule="auto"/>
              <w:jc w:val="center"/>
              <w:rPr>
                <w:rFonts w:ascii="仿宋" w:hAnsi="仿宋" w:eastAsia="仿宋"/>
                <w:sz w:val="24"/>
              </w:rPr>
            </w:pPr>
            <w:r>
              <w:rPr>
                <w:rFonts w:hint="eastAsia" w:ascii="仿宋" w:hAnsi="仿宋" w:eastAsia="仿宋"/>
                <w:sz w:val="24"/>
              </w:rPr>
              <w:t>出生年月</w:t>
            </w:r>
          </w:p>
        </w:tc>
        <w:tc>
          <w:tcPr>
            <w:tcW w:w="1479" w:type="dxa"/>
            <w:gridSpan w:val="2"/>
            <w:vAlign w:val="center"/>
          </w:tcPr>
          <w:p>
            <w:pPr>
              <w:spacing w:line="360" w:lineRule="auto"/>
              <w:jc w:val="center"/>
              <w:rPr>
                <w:rFonts w:ascii="仿宋" w:hAnsi="仿宋" w:eastAsia="仿宋"/>
                <w:sz w:val="24"/>
              </w:rPr>
            </w:pPr>
          </w:p>
        </w:tc>
        <w:tc>
          <w:tcPr>
            <w:tcW w:w="1411" w:type="dxa"/>
            <w:gridSpan w:val="3"/>
            <w:vAlign w:val="center"/>
          </w:tcPr>
          <w:p>
            <w:pPr>
              <w:spacing w:line="360" w:lineRule="auto"/>
              <w:jc w:val="center"/>
              <w:rPr>
                <w:rFonts w:ascii="仿宋" w:hAnsi="仿宋" w:eastAsia="仿宋"/>
                <w:sz w:val="24"/>
              </w:rPr>
            </w:pPr>
            <w:r>
              <w:rPr>
                <w:rFonts w:hint="eastAsia" w:ascii="仿宋" w:hAnsi="仿宋" w:eastAsia="仿宋"/>
                <w:sz w:val="24"/>
              </w:rPr>
              <w:t>学历</w:t>
            </w:r>
          </w:p>
        </w:tc>
        <w:tc>
          <w:tcPr>
            <w:tcW w:w="2132" w:type="dxa"/>
            <w:vAlign w:val="center"/>
          </w:tcPr>
          <w:p>
            <w:pPr>
              <w:spacing w:line="360" w:lineRule="auto"/>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vAlign w:val="center"/>
          </w:tcPr>
          <w:p>
            <w:pPr>
              <w:spacing w:line="360" w:lineRule="auto"/>
              <w:jc w:val="center"/>
              <w:rPr>
                <w:rFonts w:ascii="仿宋" w:hAnsi="仿宋" w:eastAsia="仿宋"/>
                <w:sz w:val="24"/>
              </w:rPr>
            </w:pPr>
          </w:p>
        </w:tc>
        <w:tc>
          <w:tcPr>
            <w:tcW w:w="2410" w:type="dxa"/>
            <w:gridSpan w:val="3"/>
            <w:vAlign w:val="center"/>
          </w:tcPr>
          <w:p>
            <w:pPr>
              <w:spacing w:line="360" w:lineRule="auto"/>
              <w:jc w:val="center"/>
              <w:rPr>
                <w:rFonts w:ascii="仿宋" w:hAnsi="仿宋" w:eastAsia="仿宋"/>
                <w:sz w:val="24"/>
              </w:rPr>
            </w:pPr>
            <w:r>
              <w:rPr>
                <w:rFonts w:hint="eastAsia" w:ascii="仿宋" w:hAnsi="仿宋" w:eastAsia="仿宋"/>
                <w:sz w:val="24"/>
              </w:rPr>
              <w:t>专业技术职称</w:t>
            </w:r>
          </w:p>
        </w:tc>
        <w:tc>
          <w:tcPr>
            <w:tcW w:w="1309" w:type="dxa"/>
            <w:vAlign w:val="center"/>
          </w:tcPr>
          <w:p>
            <w:pPr>
              <w:spacing w:line="360" w:lineRule="auto"/>
              <w:jc w:val="center"/>
              <w:rPr>
                <w:rFonts w:ascii="仿宋" w:hAnsi="仿宋" w:eastAsia="仿宋"/>
                <w:sz w:val="24"/>
              </w:rPr>
            </w:pPr>
          </w:p>
        </w:tc>
        <w:tc>
          <w:tcPr>
            <w:tcW w:w="1479" w:type="dxa"/>
            <w:gridSpan w:val="2"/>
            <w:vAlign w:val="center"/>
          </w:tcPr>
          <w:p>
            <w:pPr>
              <w:spacing w:line="360" w:lineRule="auto"/>
              <w:jc w:val="center"/>
              <w:rPr>
                <w:rFonts w:ascii="仿宋" w:hAnsi="仿宋" w:eastAsia="仿宋"/>
                <w:sz w:val="24"/>
              </w:rPr>
            </w:pPr>
            <w:r>
              <w:rPr>
                <w:rFonts w:hint="eastAsia" w:ascii="仿宋" w:hAnsi="仿宋" w:eastAsia="仿宋"/>
                <w:sz w:val="24"/>
              </w:rPr>
              <w:t>专业</w:t>
            </w:r>
          </w:p>
        </w:tc>
        <w:tc>
          <w:tcPr>
            <w:tcW w:w="3543" w:type="dxa"/>
            <w:gridSpan w:val="4"/>
            <w:vAlign w:val="center"/>
          </w:tcPr>
          <w:p>
            <w:pPr>
              <w:spacing w:line="360" w:lineRule="auto"/>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vAlign w:val="center"/>
          </w:tcPr>
          <w:p>
            <w:pPr>
              <w:spacing w:line="360" w:lineRule="auto"/>
              <w:jc w:val="center"/>
              <w:rPr>
                <w:rFonts w:ascii="仿宋" w:hAnsi="仿宋" w:eastAsia="仿宋"/>
                <w:sz w:val="24"/>
              </w:rPr>
            </w:pPr>
          </w:p>
        </w:tc>
        <w:tc>
          <w:tcPr>
            <w:tcW w:w="2410" w:type="dxa"/>
            <w:gridSpan w:val="3"/>
            <w:vAlign w:val="center"/>
          </w:tcPr>
          <w:p>
            <w:pPr>
              <w:spacing w:line="360" w:lineRule="auto"/>
              <w:jc w:val="center"/>
              <w:rPr>
                <w:rFonts w:ascii="仿宋" w:hAnsi="仿宋" w:eastAsia="仿宋"/>
                <w:sz w:val="24"/>
              </w:rPr>
            </w:pPr>
            <w:r>
              <w:rPr>
                <w:rFonts w:hint="eastAsia" w:ascii="仿宋" w:hAnsi="仿宋" w:eastAsia="仿宋"/>
                <w:sz w:val="24"/>
              </w:rPr>
              <w:t>手机</w:t>
            </w:r>
          </w:p>
        </w:tc>
        <w:tc>
          <w:tcPr>
            <w:tcW w:w="2788" w:type="dxa"/>
            <w:gridSpan w:val="3"/>
            <w:vAlign w:val="center"/>
          </w:tcPr>
          <w:p>
            <w:pPr>
              <w:spacing w:line="360" w:lineRule="auto"/>
              <w:jc w:val="center"/>
              <w:rPr>
                <w:rFonts w:ascii="仿宋" w:hAnsi="仿宋" w:eastAsia="仿宋"/>
                <w:sz w:val="24"/>
              </w:rPr>
            </w:pPr>
          </w:p>
        </w:tc>
        <w:tc>
          <w:tcPr>
            <w:tcW w:w="1134" w:type="dxa"/>
            <w:gridSpan w:val="2"/>
            <w:vAlign w:val="center"/>
          </w:tcPr>
          <w:p>
            <w:pPr>
              <w:spacing w:line="360" w:lineRule="auto"/>
              <w:jc w:val="center"/>
              <w:rPr>
                <w:rFonts w:ascii="仿宋" w:hAnsi="仿宋" w:eastAsia="仿宋"/>
                <w:sz w:val="24"/>
              </w:rPr>
            </w:pPr>
            <w:r>
              <w:rPr>
                <w:rFonts w:hint="eastAsia" w:ascii="仿宋" w:hAnsi="仿宋" w:eastAsia="仿宋"/>
                <w:sz w:val="24"/>
              </w:rPr>
              <w:t>E</w:t>
            </w:r>
            <w:r>
              <w:rPr>
                <w:rFonts w:hint="eastAsia" w:ascii="仿宋" w:hAnsi="仿宋" w:eastAsia="仿宋"/>
                <w:sz w:val="24"/>
                <w:lang w:val="en-US" w:eastAsia="zh-CN"/>
              </w:rPr>
              <w:t>-</w:t>
            </w:r>
            <w:r>
              <w:rPr>
                <w:rFonts w:hint="eastAsia" w:ascii="仿宋" w:hAnsi="仿宋" w:eastAsia="仿宋"/>
                <w:sz w:val="24"/>
              </w:rPr>
              <w:t>mail</w:t>
            </w:r>
          </w:p>
        </w:tc>
        <w:tc>
          <w:tcPr>
            <w:tcW w:w="2409" w:type="dxa"/>
            <w:gridSpan w:val="2"/>
            <w:vAlign w:val="center"/>
          </w:tcPr>
          <w:p>
            <w:pPr>
              <w:spacing w:line="360" w:lineRule="auto"/>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jc w:val="center"/>
        </w:trPr>
        <w:tc>
          <w:tcPr>
            <w:tcW w:w="567" w:type="dxa"/>
            <w:vMerge w:val="continue"/>
            <w:vAlign w:val="center"/>
          </w:tcPr>
          <w:p>
            <w:pPr>
              <w:spacing w:line="360" w:lineRule="auto"/>
              <w:jc w:val="center"/>
              <w:rPr>
                <w:rFonts w:ascii="仿宋" w:hAnsi="仿宋" w:eastAsia="仿宋"/>
                <w:sz w:val="24"/>
              </w:rPr>
            </w:pPr>
          </w:p>
        </w:tc>
        <w:tc>
          <w:tcPr>
            <w:tcW w:w="2410" w:type="dxa"/>
            <w:gridSpan w:val="3"/>
            <w:vAlign w:val="center"/>
          </w:tcPr>
          <w:p>
            <w:pPr>
              <w:spacing w:line="360" w:lineRule="auto"/>
              <w:jc w:val="center"/>
              <w:rPr>
                <w:rFonts w:ascii="仿宋" w:hAnsi="仿宋" w:eastAsia="仿宋"/>
                <w:szCs w:val="21"/>
              </w:rPr>
            </w:pPr>
            <w:r>
              <w:rPr>
                <w:rFonts w:hint="eastAsia" w:ascii="仿宋" w:hAnsi="仿宋" w:eastAsia="仿宋"/>
                <w:sz w:val="24"/>
              </w:rPr>
              <w:t>是否有PBL受训经历</w:t>
            </w:r>
          </w:p>
        </w:tc>
        <w:tc>
          <w:tcPr>
            <w:tcW w:w="6331" w:type="dxa"/>
            <w:gridSpan w:val="7"/>
            <w:vAlign w:val="center"/>
          </w:tcPr>
          <w:p>
            <w:pPr>
              <w:spacing w:line="360" w:lineRule="auto"/>
              <w:rPr>
                <w:rFonts w:ascii="仿宋" w:hAnsi="仿宋" w:eastAsia="仿宋"/>
                <w:sz w:val="24"/>
              </w:rPr>
            </w:pPr>
            <w:r>
              <w:rPr>
                <w:rFonts w:hint="eastAsia" w:ascii="仿宋" w:hAnsi="仿宋" w:eastAsia="仿宋"/>
                <w:sz w:val="24"/>
              </w:rPr>
              <w:t xml:space="preserve">□是 </w:t>
            </w:r>
            <w:r>
              <w:rPr>
                <w:rFonts w:ascii="仿宋" w:hAnsi="仿宋" w:eastAsia="仿宋"/>
                <w:sz w:val="24"/>
              </w:rPr>
              <w:t xml:space="preserve">                </w:t>
            </w:r>
            <w:r>
              <w:rPr>
                <w:rFonts w:hint="eastAsia" w:ascii="仿宋" w:hAnsi="仿宋" w:eastAsia="仿宋"/>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restart"/>
            <w:vAlign w:val="center"/>
          </w:tcPr>
          <w:p>
            <w:pPr>
              <w:spacing w:line="360" w:lineRule="auto"/>
              <w:jc w:val="center"/>
              <w:rPr>
                <w:rFonts w:ascii="仿宋" w:hAnsi="仿宋" w:eastAsia="仿宋"/>
                <w:sz w:val="24"/>
              </w:rPr>
            </w:pPr>
            <w:r>
              <w:rPr>
                <w:rFonts w:hint="eastAsia" w:ascii="仿宋" w:hAnsi="仿宋" w:eastAsia="仿宋"/>
                <w:sz w:val="24"/>
              </w:rPr>
              <w:t>其他编写人</w:t>
            </w:r>
          </w:p>
        </w:tc>
        <w:tc>
          <w:tcPr>
            <w:tcW w:w="1134" w:type="dxa"/>
            <w:gridSpan w:val="2"/>
            <w:vAlign w:val="center"/>
          </w:tcPr>
          <w:p>
            <w:pPr>
              <w:spacing w:line="360" w:lineRule="auto"/>
              <w:jc w:val="center"/>
              <w:rPr>
                <w:rFonts w:ascii="仿宋" w:hAnsi="仿宋" w:eastAsia="仿宋"/>
                <w:sz w:val="24"/>
              </w:rPr>
            </w:pPr>
            <w:r>
              <w:rPr>
                <w:rFonts w:hint="eastAsia" w:ascii="仿宋" w:hAnsi="仿宋" w:eastAsia="仿宋"/>
                <w:sz w:val="24"/>
              </w:rPr>
              <w:t>姓名</w:t>
            </w:r>
          </w:p>
        </w:tc>
        <w:tc>
          <w:tcPr>
            <w:tcW w:w="1276" w:type="dxa"/>
            <w:vAlign w:val="center"/>
          </w:tcPr>
          <w:p>
            <w:pPr>
              <w:spacing w:line="360" w:lineRule="auto"/>
              <w:jc w:val="center"/>
              <w:rPr>
                <w:rFonts w:ascii="仿宋" w:hAnsi="仿宋" w:eastAsia="仿宋"/>
                <w:sz w:val="24"/>
              </w:rPr>
            </w:pPr>
            <w:r>
              <w:rPr>
                <w:rFonts w:hint="eastAsia" w:ascii="仿宋" w:hAnsi="仿宋" w:eastAsia="仿宋"/>
                <w:sz w:val="24"/>
              </w:rPr>
              <w:t>职称</w:t>
            </w:r>
          </w:p>
        </w:tc>
        <w:tc>
          <w:tcPr>
            <w:tcW w:w="1418" w:type="dxa"/>
            <w:gridSpan w:val="2"/>
            <w:vAlign w:val="center"/>
          </w:tcPr>
          <w:p>
            <w:pPr>
              <w:spacing w:line="360" w:lineRule="auto"/>
              <w:jc w:val="center"/>
              <w:rPr>
                <w:rFonts w:ascii="仿宋" w:hAnsi="仿宋" w:eastAsia="仿宋"/>
                <w:sz w:val="24"/>
              </w:rPr>
            </w:pPr>
            <w:r>
              <w:rPr>
                <w:rFonts w:hint="eastAsia" w:ascii="仿宋" w:hAnsi="仿宋" w:eastAsia="仿宋"/>
                <w:sz w:val="24"/>
              </w:rPr>
              <w:t>专业</w:t>
            </w:r>
          </w:p>
        </w:tc>
        <w:tc>
          <w:tcPr>
            <w:tcW w:w="1559" w:type="dxa"/>
            <w:gridSpan w:val="2"/>
            <w:vAlign w:val="center"/>
          </w:tcPr>
          <w:p>
            <w:pPr>
              <w:spacing w:line="360" w:lineRule="auto"/>
              <w:jc w:val="center"/>
              <w:rPr>
                <w:rFonts w:ascii="仿宋" w:hAnsi="仿宋" w:eastAsia="仿宋"/>
                <w:sz w:val="24"/>
              </w:rPr>
            </w:pPr>
            <w:r>
              <w:rPr>
                <w:rFonts w:hint="eastAsia" w:ascii="仿宋" w:hAnsi="仿宋" w:eastAsia="仿宋"/>
                <w:sz w:val="24"/>
              </w:rPr>
              <w:t>分工</w:t>
            </w:r>
          </w:p>
        </w:tc>
        <w:tc>
          <w:tcPr>
            <w:tcW w:w="3354" w:type="dxa"/>
            <w:gridSpan w:val="3"/>
            <w:vAlign w:val="center"/>
          </w:tcPr>
          <w:p>
            <w:pPr>
              <w:spacing w:line="360" w:lineRule="auto"/>
              <w:jc w:val="center"/>
              <w:rPr>
                <w:rFonts w:ascii="仿宋" w:hAnsi="仿宋" w:eastAsia="仿宋"/>
                <w:sz w:val="24"/>
              </w:rPr>
            </w:pPr>
            <w:r>
              <w:rPr>
                <w:rFonts w:hint="eastAsia" w:ascii="仿宋" w:hAnsi="仿宋" w:eastAsia="仿宋"/>
                <w:sz w:val="24"/>
              </w:rPr>
              <w:t>是否有</w:t>
            </w:r>
            <w:r>
              <w:rPr>
                <w:rFonts w:ascii="仿宋" w:hAnsi="仿宋" w:eastAsia="仿宋"/>
                <w:sz w:val="24"/>
              </w:rPr>
              <w:t>PBL受训经历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tcPr>
          <w:p>
            <w:pPr>
              <w:spacing w:line="360" w:lineRule="auto"/>
              <w:rPr>
                <w:rFonts w:ascii="仿宋" w:hAnsi="仿宋" w:eastAsia="仿宋"/>
                <w:sz w:val="24"/>
              </w:rPr>
            </w:pPr>
          </w:p>
        </w:tc>
        <w:tc>
          <w:tcPr>
            <w:tcW w:w="1134" w:type="dxa"/>
            <w:gridSpan w:val="2"/>
            <w:vAlign w:val="center"/>
          </w:tcPr>
          <w:p>
            <w:pPr>
              <w:spacing w:line="360" w:lineRule="auto"/>
              <w:rPr>
                <w:rFonts w:ascii="仿宋" w:hAnsi="仿宋" w:eastAsia="仿宋"/>
                <w:sz w:val="24"/>
              </w:rPr>
            </w:pPr>
          </w:p>
        </w:tc>
        <w:tc>
          <w:tcPr>
            <w:tcW w:w="1276" w:type="dxa"/>
            <w:vAlign w:val="center"/>
          </w:tcPr>
          <w:p>
            <w:pPr>
              <w:spacing w:line="360" w:lineRule="auto"/>
              <w:rPr>
                <w:rFonts w:ascii="仿宋" w:hAnsi="仿宋" w:eastAsia="仿宋"/>
                <w:sz w:val="24"/>
              </w:rPr>
            </w:pPr>
          </w:p>
        </w:tc>
        <w:tc>
          <w:tcPr>
            <w:tcW w:w="1418" w:type="dxa"/>
            <w:gridSpan w:val="2"/>
            <w:vAlign w:val="center"/>
          </w:tcPr>
          <w:p>
            <w:pPr>
              <w:spacing w:line="360" w:lineRule="auto"/>
              <w:rPr>
                <w:rFonts w:ascii="仿宋" w:hAnsi="仿宋" w:eastAsia="仿宋"/>
                <w:sz w:val="24"/>
              </w:rPr>
            </w:pPr>
          </w:p>
        </w:tc>
        <w:tc>
          <w:tcPr>
            <w:tcW w:w="1559" w:type="dxa"/>
            <w:gridSpan w:val="2"/>
            <w:vAlign w:val="center"/>
          </w:tcPr>
          <w:p>
            <w:pPr>
              <w:spacing w:line="360" w:lineRule="auto"/>
              <w:rPr>
                <w:rFonts w:ascii="仿宋" w:hAnsi="仿宋" w:eastAsia="仿宋"/>
                <w:sz w:val="24"/>
              </w:rPr>
            </w:pPr>
          </w:p>
        </w:tc>
        <w:tc>
          <w:tcPr>
            <w:tcW w:w="3354" w:type="dxa"/>
            <w:gridSpan w:val="3"/>
            <w:vAlign w:val="center"/>
          </w:tcPr>
          <w:p>
            <w:pPr>
              <w:spacing w:line="360" w:lineRule="auto"/>
              <w:rPr>
                <w:rFonts w:ascii="仿宋" w:hAnsi="仿宋" w:eastAsia="仿宋"/>
                <w:sz w:val="24"/>
              </w:rPr>
            </w:pPr>
            <w:r>
              <w:rPr>
                <w:rFonts w:hint="eastAsia" w:ascii="仿宋" w:hAnsi="仿宋" w:eastAsia="仿宋"/>
                <w:sz w:val="24"/>
              </w:rPr>
              <w:t xml:space="preserve">□是 </w:t>
            </w:r>
            <w:r>
              <w:rPr>
                <w:rFonts w:ascii="仿宋" w:hAnsi="仿宋" w:eastAsia="仿宋"/>
                <w:sz w:val="24"/>
              </w:rPr>
              <w:t xml:space="preserve">                </w:t>
            </w:r>
            <w:r>
              <w:rPr>
                <w:rFonts w:hint="eastAsia" w:ascii="仿宋" w:hAnsi="仿宋" w:eastAsia="仿宋"/>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tcPr>
          <w:p>
            <w:pPr>
              <w:spacing w:line="360" w:lineRule="auto"/>
              <w:rPr>
                <w:rFonts w:ascii="仿宋" w:hAnsi="仿宋" w:eastAsia="仿宋"/>
                <w:sz w:val="24"/>
              </w:rPr>
            </w:pPr>
          </w:p>
        </w:tc>
        <w:tc>
          <w:tcPr>
            <w:tcW w:w="1134" w:type="dxa"/>
            <w:gridSpan w:val="2"/>
            <w:vAlign w:val="center"/>
          </w:tcPr>
          <w:p>
            <w:pPr>
              <w:spacing w:line="360" w:lineRule="auto"/>
              <w:rPr>
                <w:rFonts w:ascii="仿宋" w:hAnsi="仿宋" w:eastAsia="仿宋"/>
                <w:sz w:val="24"/>
              </w:rPr>
            </w:pPr>
          </w:p>
        </w:tc>
        <w:tc>
          <w:tcPr>
            <w:tcW w:w="1276" w:type="dxa"/>
            <w:vAlign w:val="center"/>
          </w:tcPr>
          <w:p>
            <w:pPr>
              <w:spacing w:line="360" w:lineRule="auto"/>
              <w:rPr>
                <w:rFonts w:ascii="仿宋" w:hAnsi="仿宋" w:eastAsia="仿宋"/>
                <w:sz w:val="24"/>
              </w:rPr>
            </w:pPr>
          </w:p>
        </w:tc>
        <w:tc>
          <w:tcPr>
            <w:tcW w:w="1418" w:type="dxa"/>
            <w:gridSpan w:val="2"/>
            <w:vAlign w:val="center"/>
          </w:tcPr>
          <w:p>
            <w:pPr>
              <w:spacing w:line="360" w:lineRule="auto"/>
              <w:rPr>
                <w:rFonts w:ascii="仿宋" w:hAnsi="仿宋" w:eastAsia="仿宋"/>
                <w:sz w:val="24"/>
              </w:rPr>
            </w:pPr>
          </w:p>
        </w:tc>
        <w:tc>
          <w:tcPr>
            <w:tcW w:w="1559" w:type="dxa"/>
            <w:gridSpan w:val="2"/>
            <w:vAlign w:val="center"/>
          </w:tcPr>
          <w:p>
            <w:pPr>
              <w:spacing w:line="360" w:lineRule="auto"/>
              <w:rPr>
                <w:rFonts w:ascii="仿宋" w:hAnsi="仿宋" w:eastAsia="仿宋"/>
                <w:sz w:val="24"/>
              </w:rPr>
            </w:pPr>
          </w:p>
        </w:tc>
        <w:tc>
          <w:tcPr>
            <w:tcW w:w="3354" w:type="dxa"/>
            <w:gridSpan w:val="3"/>
            <w:vAlign w:val="center"/>
          </w:tcPr>
          <w:p>
            <w:pPr>
              <w:spacing w:line="360" w:lineRule="auto"/>
              <w:rPr>
                <w:rFonts w:ascii="仿宋" w:hAnsi="仿宋" w:eastAsia="仿宋"/>
                <w:sz w:val="24"/>
              </w:rPr>
            </w:pPr>
            <w:r>
              <w:rPr>
                <w:rFonts w:hint="eastAsia" w:ascii="仿宋" w:hAnsi="仿宋" w:eastAsia="仿宋"/>
                <w:sz w:val="24"/>
              </w:rPr>
              <w:t xml:space="preserve">□是 </w:t>
            </w:r>
            <w:r>
              <w:rPr>
                <w:rFonts w:ascii="仿宋" w:hAnsi="仿宋" w:eastAsia="仿宋"/>
                <w:sz w:val="24"/>
              </w:rPr>
              <w:t xml:space="preserve">                </w:t>
            </w:r>
            <w:r>
              <w:rPr>
                <w:rFonts w:hint="eastAsia" w:ascii="仿宋" w:hAnsi="仿宋" w:eastAsia="仿宋"/>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tcPr>
          <w:p>
            <w:pPr>
              <w:spacing w:line="360" w:lineRule="auto"/>
              <w:rPr>
                <w:rFonts w:ascii="仿宋" w:hAnsi="仿宋" w:eastAsia="仿宋"/>
                <w:sz w:val="24"/>
              </w:rPr>
            </w:pPr>
          </w:p>
        </w:tc>
        <w:tc>
          <w:tcPr>
            <w:tcW w:w="1134" w:type="dxa"/>
            <w:gridSpan w:val="2"/>
            <w:vAlign w:val="center"/>
          </w:tcPr>
          <w:p>
            <w:pPr>
              <w:spacing w:line="360" w:lineRule="auto"/>
              <w:rPr>
                <w:rFonts w:ascii="仿宋" w:hAnsi="仿宋" w:eastAsia="仿宋"/>
                <w:sz w:val="24"/>
              </w:rPr>
            </w:pPr>
          </w:p>
        </w:tc>
        <w:tc>
          <w:tcPr>
            <w:tcW w:w="1276" w:type="dxa"/>
            <w:vAlign w:val="center"/>
          </w:tcPr>
          <w:p>
            <w:pPr>
              <w:spacing w:line="360" w:lineRule="auto"/>
              <w:rPr>
                <w:rFonts w:ascii="仿宋" w:hAnsi="仿宋" w:eastAsia="仿宋"/>
                <w:sz w:val="24"/>
              </w:rPr>
            </w:pPr>
          </w:p>
        </w:tc>
        <w:tc>
          <w:tcPr>
            <w:tcW w:w="1418" w:type="dxa"/>
            <w:gridSpan w:val="2"/>
            <w:vAlign w:val="center"/>
          </w:tcPr>
          <w:p>
            <w:pPr>
              <w:spacing w:line="360" w:lineRule="auto"/>
              <w:rPr>
                <w:rFonts w:ascii="仿宋" w:hAnsi="仿宋" w:eastAsia="仿宋"/>
                <w:sz w:val="24"/>
              </w:rPr>
            </w:pPr>
          </w:p>
        </w:tc>
        <w:tc>
          <w:tcPr>
            <w:tcW w:w="1559" w:type="dxa"/>
            <w:gridSpan w:val="2"/>
            <w:vAlign w:val="center"/>
          </w:tcPr>
          <w:p>
            <w:pPr>
              <w:spacing w:line="360" w:lineRule="auto"/>
              <w:rPr>
                <w:rFonts w:ascii="仿宋" w:hAnsi="仿宋" w:eastAsia="仿宋"/>
                <w:sz w:val="24"/>
              </w:rPr>
            </w:pPr>
          </w:p>
        </w:tc>
        <w:tc>
          <w:tcPr>
            <w:tcW w:w="3354" w:type="dxa"/>
            <w:gridSpan w:val="3"/>
            <w:vAlign w:val="center"/>
          </w:tcPr>
          <w:p>
            <w:pPr>
              <w:spacing w:line="360" w:lineRule="auto"/>
              <w:rPr>
                <w:rFonts w:ascii="仿宋" w:hAnsi="仿宋" w:eastAsia="仿宋"/>
                <w:sz w:val="24"/>
              </w:rPr>
            </w:pPr>
            <w:r>
              <w:rPr>
                <w:rFonts w:hint="eastAsia" w:ascii="仿宋" w:hAnsi="仿宋" w:eastAsia="仿宋"/>
                <w:sz w:val="24"/>
              </w:rPr>
              <w:t xml:space="preserve">□是 </w:t>
            </w:r>
            <w:r>
              <w:rPr>
                <w:rFonts w:ascii="仿宋" w:hAnsi="仿宋" w:eastAsia="仿宋"/>
                <w:sz w:val="24"/>
              </w:rPr>
              <w:t xml:space="preserve">                </w:t>
            </w:r>
            <w:r>
              <w:rPr>
                <w:rFonts w:hint="eastAsia" w:ascii="仿宋" w:hAnsi="仿宋" w:eastAsia="仿宋"/>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vMerge w:val="continue"/>
          </w:tcPr>
          <w:p>
            <w:pPr>
              <w:spacing w:line="360" w:lineRule="auto"/>
              <w:rPr>
                <w:rFonts w:ascii="仿宋" w:hAnsi="仿宋" w:eastAsia="仿宋"/>
                <w:sz w:val="24"/>
              </w:rPr>
            </w:pPr>
          </w:p>
        </w:tc>
        <w:tc>
          <w:tcPr>
            <w:tcW w:w="1134" w:type="dxa"/>
            <w:gridSpan w:val="2"/>
            <w:vAlign w:val="center"/>
          </w:tcPr>
          <w:p>
            <w:pPr>
              <w:spacing w:line="360" w:lineRule="auto"/>
              <w:rPr>
                <w:rFonts w:ascii="仿宋" w:hAnsi="仿宋" w:eastAsia="仿宋"/>
                <w:sz w:val="24"/>
              </w:rPr>
            </w:pPr>
          </w:p>
        </w:tc>
        <w:tc>
          <w:tcPr>
            <w:tcW w:w="1276" w:type="dxa"/>
            <w:vAlign w:val="center"/>
          </w:tcPr>
          <w:p>
            <w:pPr>
              <w:spacing w:line="360" w:lineRule="auto"/>
              <w:rPr>
                <w:rFonts w:ascii="仿宋" w:hAnsi="仿宋" w:eastAsia="仿宋"/>
                <w:sz w:val="24"/>
              </w:rPr>
            </w:pPr>
          </w:p>
        </w:tc>
        <w:tc>
          <w:tcPr>
            <w:tcW w:w="1418" w:type="dxa"/>
            <w:gridSpan w:val="2"/>
            <w:vAlign w:val="center"/>
          </w:tcPr>
          <w:p>
            <w:pPr>
              <w:spacing w:line="360" w:lineRule="auto"/>
              <w:rPr>
                <w:rFonts w:ascii="仿宋" w:hAnsi="仿宋" w:eastAsia="仿宋"/>
                <w:sz w:val="24"/>
              </w:rPr>
            </w:pPr>
          </w:p>
        </w:tc>
        <w:tc>
          <w:tcPr>
            <w:tcW w:w="1559" w:type="dxa"/>
            <w:gridSpan w:val="2"/>
            <w:vAlign w:val="center"/>
          </w:tcPr>
          <w:p>
            <w:pPr>
              <w:spacing w:line="360" w:lineRule="auto"/>
              <w:rPr>
                <w:rFonts w:ascii="仿宋" w:hAnsi="仿宋" w:eastAsia="仿宋"/>
                <w:sz w:val="24"/>
              </w:rPr>
            </w:pPr>
          </w:p>
        </w:tc>
        <w:tc>
          <w:tcPr>
            <w:tcW w:w="3354" w:type="dxa"/>
            <w:gridSpan w:val="3"/>
            <w:vAlign w:val="center"/>
          </w:tcPr>
          <w:p>
            <w:pPr>
              <w:spacing w:line="360" w:lineRule="auto"/>
              <w:rPr>
                <w:rFonts w:ascii="仿宋" w:hAnsi="仿宋" w:eastAsia="仿宋"/>
                <w:sz w:val="24"/>
              </w:rPr>
            </w:pPr>
            <w:r>
              <w:rPr>
                <w:rFonts w:hint="eastAsia" w:ascii="仿宋" w:hAnsi="仿宋" w:eastAsia="仿宋"/>
                <w:sz w:val="24"/>
              </w:rPr>
              <w:t xml:space="preserve">□是 </w:t>
            </w:r>
            <w:r>
              <w:rPr>
                <w:rFonts w:ascii="仿宋" w:hAnsi="仿宋" w:eastAsia="仿宋"/>
                <w:sz w:val="24"/>
              </w:rPr>
              <w:t xml:space="preserve">                </w:t>
            </w:r>
            <w:r>
              <w:rPr>
                <w:rFonts w:hint="eastAsia" w:ascii="仿宋" w:hAnsi="仿宋" w:eastAsia="仿宋"/>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7" w:type="dxa"/>
          </w:tcPr>
          <w:p>
            <w:pPr>
              <w:spacing w:line="360" w:lineRule="auto"/>
              <w:jc w:val="center"/>
              <w:rPr>
                <w:rFonts w:ascii="仿宋" w:hAnsi="仿宋" w:eastAsia="仿宋"/>
                <w:sz w:val="24"/>
              </w:rPr>
            </w:pPr>
          </w:p>
          <w:p>
            <w:pPr>
              <w:spacing w:line="360" w:lineRule="auto"/>
              <w:jc w:val="center"/>
              <w:rPr>
                <w:rFonts w:ascii="仿宋" w:hAnsi="仿宋" w:eastAsia="仿宋"/>
                <w:sz w:val="24"/>
              </w:rPr>
            </w:pPr>
          </w:p>
          <w:p>
            <w:pPr>
              <w:spacing w:line="360" w:lineRule="auto"/>
              <w:jc w:val="center"/>
              <w:rPr>
                <w:rFonts w:ascii="仿宋" w:hAnsi="仿宋" w:eastAsia="仿宋"/>
                <w:sz w:val="24"/>
              </w:rPr>
            </w:pPr>
          </w:p>
          <w:p>
            <w:pPr>
              <w:spacing w:line="360" w:lineRule="auto"/>
              <w:jc w:val="center"/>
              <w:rPr>
                <w:rFonts w:ascii="仿宋" w:hAnsi="仿宋" w:eastAsia="仿宋"/>
                <w:sz w:val="24"/>
              </w:rPr>
            </w:pPr>
          </w:p>
          <w:p>
            <w:pPr>
              <w:spacing w:line="360" w:lineRule="auto"/>
              <w:jc w:val="center"/>
              <w:rPr>
                <w:rFonts w:ascii="仿宋" w:hAnsi="仿宋" w:eastAsia="仿宋"/>
                <w:sz w:val="24"/>
              </w:rPr>
            </w:pPr>
          </w:p>
          <w:p>
            <w:pPr>
              <w:spacing w:line="360" w:lineRule="auto"/>
              <w:jc w:val="center"/>
              <w:rPr>
                <w:rFonts w:ascii="仿宋" w:hAnsi="仿宋" w:eastAsia="仿宋"/>
                <w:sz w:val="24"/>
              </w:rPr>
            </w:pPr>
            <w:r>
              <w:rPr>
                <w:rFonts w:hint="eastAsia" w:ascii="仿宋" w:hAnsi="仿宋" w:eastAsia="仿宋"/>
                <w:sz w:val="24"/>
              </w:rPr>
              <w:t>编写人简介</w:t>
            </w:r>
          </w:p>
        </w:tc>
        <w:tc>
          <w:tcPr>
            <w:tcW w:w="8741" w:type="dxa"/>
            <w:gridSpan w:val="10"/>
          </w:tcPr>
          <w:p>
            <w:pPr>
              <w:spacing w:line="360" w:lineRule="auto"/>
              <w:rPr>
                <w:rFonts w:ascii="仿宋" w:hAnsi="仿宋" w:eastAsia="仿宋"/>
                <w:sz w:val="24"/>
              </w:rPr>
            </w:pPr>
            <w:r>
              <w:rPr>
                <w:rFonts w:hint="eastAsia" w:ascii="仿宋" w:hAnsi="仿宋" w:eastAsia="仿宋"/>
                <w:sz w:val="24"/>
              </w:rPr>
              <w:t>编写人的主要教学经历和教学获奖情况</w:t>
            </w:r>
          </w:p>
          <w:p>
            <w:pPr>
              <w:spacing w:line="360" w:lineRule="auto"/>
              <w:rPr>
                <w:rFonts w:ascii="仿宋" w:hAnsi="仿宋" w:eastAsia="仿宋"/>
                <w:sz w:val="24"/>
              </w:rPr>
            </w:pPr>
          </w:p>
          <w:p>
            <w:pPr>
              <w:spacing w:line="360" w:lineRule="auto"/>
              <w:rPr>
                <w:rFonts w:ascii="仿宋" w:hAnsi="仿宋" w:eastAsia="仿宋"/>
                <w:sz w:val="24"/>
              </w:rPr>
            </w:pPr>
          </w:p>
          <w:p>
            <w:pPr>
              <w:spacing w:line="360" w:lineRule="auto"/>
              <w:rPr>
                <w:rFonts w:ascii="仿宋" w:hAnsi="仿宋" w:eastAsia="仿宋"/>
                <w:sz w:val="24"/>
              </w:rPr>
            </w:pPr>
          </w:p>
          <w:p>
            <w:pPr>
              <w:spacing w:line="360" w:lineRule="auto"/>
              <w:rPr>
                <w:rFonts w:ascii="仿宋" w:hAnsi="仿宋" w:eastAsia="仿宋"/>
                <w:sz w:val="24"/>
              </w:rPr>
            </w:pPr>
          </w:p>
          <w:p>
            <w:pPr>
              <w:spacing w:line="360" w:lineRule="auto"/>
              <w:rPr>
                <w:rFonts w:ascii="仿宋" w:hAnsi="仿宋" w:eastAsia="仿宋"/>
                <w:sz w:val="24"/>
              </w:rPr>
            </w:pPr>
          </w:p>
          <w:p>
            <w:pPr>
              <w:spacing w:line="360" w:lineRule="auto"/>
              <w:rPr>
                <w:rFonts w:ascii="仿宋" w:hAnsi="仿宋" w:eastAsia="仿宋"/>
                <w:sz w:val="24"/>
              </w:rPr>
            </w:pPr>
          </w:p>
          <w:p>
            <w:pPr>
              <w:spacing w:line="360" w:lineRule="auto"/>
              <w:rPr>
                <w:rFonts w:ascii="仿宋" w:hAnsi="仿宋" w:eastAsia="仿宋"/>
                <w:sz w:val="24"/>
              </w:rPr>
            </w:pPr>
          </w:p>
          <w:p>
            <w:pPr>
              <w:spacing w:line="360" w:lineRule="auto"/>
              <w:rPr>
                <w:rFonts w:ascii="仿宋" w:hAnsi="仿宋" w:eastAsia="仿宋"/>
                <w:sz w:val="24"/>
              </w:rPr>
            </w:pPr>
          </w:p>
          <w:p>
            <w:pPr>
              <w:spacing w:line="360" w:lineRule="auto"/>
              <w:rPr>
                <w:rFonts w:ascii="仿宋" w:hAnsi="仿宋" w:eastAsia="仿宋"/>
                <w:sz w:val="24"/>
              </w:rPr>
            </w:pPr>
          </w:p>
          <w:p>
            <w:pPr>
              <w:spacing w:line="360" w:lineRule="auto"/>
              <w:rPr>
                <w:rFonts w:ascii="仿宋" w:hAnsi="仿宋" w:eastAsia="仿宋"/>
                <w:sz w:val="24"/>
              </w:rPr>
            </w:pPr>
          </w:p>
          <w:p>
            <w:pPr>
              <w:spacing w:line="360" w:lineRule="auto"/>
              <w:rPr>
                <w:rFonts w:ascii="仿宋" w:hAnsi="仿宋" w:eastAsia="仿宋"/>
                <w:sz w:val="24"/>
              </w:rPr>
            </w:pPr>
          </w:p>
          <w:p>
            <w:pPr>
              <w:spacing w:line="360" w:lineRule="auto"/>
              <w:rPr>
                <w:rFonts w:ascii="仿宋" w:hAnsi="仿宋" w:eastAsia="仿宋"/>
                <w:sz w:val="24"/>
              </w:rPr>
            </w:pPr>
          </w:p>
        </w:tc>
      </w:tr>
    </w:tbl>
    <w:p>
      <w:pPr>
        <w:autoSpaceDE w:val="0"/>
        <w:autoSpaceDN w:val="0"/>
        <w:adjustRightInd w:val="0"/>
        <w:spacing w:line="300" w:lineRule="auto"/>
        <w:jc w:val="left"/>
        <w:rPr>
          <w:rFonts w:hint="eastAsia" w:ascii="仿宋" w:hAnsi="仿宋" w:eastAsia="仿宋"/>
          <w:b/>
          <w:kern w:val="0"/>
          <w:sz w:val="32"/>
          <w:szCs w:val="32"/>
          <w:lang w:val="en-US" w:eastAsia="zh-CN"/>
        </w:rPr>
      </w:pPr>
      <w:r>
        <w:rPr>
          <w:rFonts w:hint="eastAsia" w:ascii="仿宋" w:hAnsi="仿宋" w:eastAsia="仿宋"/>
          <w:b/>
          <w:kern w:val="0"/>
          <w:sz w:val="32"/>
          <w:szCs w:val="32"/>
          <w:lang w:val="en-US" w:eastAsia="zh-CN"/>
        </w:rPr>
        <w:t>二、案例正文内容</w:t>
      </w:r>
    </w:p>
    <w:tbl>
      <w:tblPr>
        <w:tblStyle w:val="5"/>
        <w:tblW w:w="9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0" w:hRule="atLeast"/>
          <w:jc w:val="center"/>
        </w:trPr>
        <w:tc>
          <w:tcPr>
            <w:tcW w:w="9189" w:type="dxa"/>
          </w:tcPr>
          <w:p>
            <w:pPr>
              <w:spacing w:line="440" w:lineRule="exact"/>
              <w:rPr>
                <w:rFonts w:hint="eastAsia" w:ascii="仿宋_GB2312" w:eastAsia="仿宋_GB2312" w:hAnsiTheme="minorHAnsi" w:cstheme="minorBidi"/>
                <w:kern w:val="2"/>
                <w:sz w:val="28"/>
                <w:szCs w:val="22"/>
                <w:lang w:val="en-US" w:eastAsia="zh-CN" w:bidi="ar-SA"/>
              </w:rPr>
            </w:pPr>
            <w:r>
              <w:rPr>
                <w:rFonts w:hint="eastAsia" w:ascii="仿宋_GB2312" w:eastAsia="仿宋_GB2312" w:hAnsiTheme="minorHAnsi" w:cstheme="minorBidi"/>
                <w:kern w:val="2"/>
                <w:sz w:val="28"/>
                <w:szCs w:val="22"/>
                <w:lang w:val="en-US" w:eastAsia="zh-CN" w:bidi="ar-SA"/>
              </w:rPr>
              <w:t>案例摘要：</w:t>
            </w:r>
          </w:p>
          <w:p>
            <w:pPr>
              <w:spacing w:line="440" w:lineRule="exact"/>
              <w:rPr>
                <w:rFonts w:hint="default"/>
                <w:lang w:val="en-US" w:eastAsia="zh-CN"/>
              </w:rPr>
            </w:pPr>
            <w:r>
              <w:rPr>
                <w:rFonts w:ascii="Times New Roman" w:hAnsi="Times New Roman" w:eastAsia="楷体" w:cs="Times New Roman"/>
              </w:rPr>
              <w:t>（一般300字左右简述案例的主要情节内容）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0" w:hRule="atLeast"/>
          <w:jc w:val="center"/>
        </w:trPr>
        <w:tc>
          <w:tcPr>
            <w:tcW w:w="9189" w:type="dxa"/>
          </w:tcPr>
          <w:p>
            <w:pPr>
              <w:rPr>
                <w:rFonts w:hint="eastAsia" w:ascii="仿宋_GB2312" w:eastAsia="仿宋_GB2312" w:cstheme="minorBidi"/>
                <w:kern w:val="2"/>
                <w:sz w:val="28"/>
                <w:szCs w:val="22"/>
                <w:lang w:val="en-US" w:eastAsia="zh-CN" w:bidi="ar-SA"/>
              </w:rPr>
            </w:pPr>
            <w:r>
              <w:rPr>
                <w:rFonts w:hint="eastAsia" w:ascii="仿宋_GB2312" w:eastAsia="仿宋_GB2312" w:hAnsiTheme="minorHAnsi" w:cstheme="minorBidi"/>
                <w:kern w:val="2"/>
                <w:sz w:val="28"/>
                <w:szCs w:val="22"/>
                <w:lang w:val="en-US" w:eastAsia="zh-CN" w:bidi="ar-SA"/>
              </w:rPr>
              <w:t>学习目标</w:t>
            </w:r>
            <w:r>
              <w:rPr>
                <w:rFonts w:hint="eastAsia" w:ascii="仿宋_GB2312" w:eastAsia="仿宋_GB2312" w:cstheme="minorBidi"/>
                <w:kern w:val="2"/>
                <w:sz w:val="28"/>
                <w:szCs w:val="22"/>
                <w:lang w:val="en-US" w:eastAsia="zh-CN" w:bidi="ar-SA"/>
              </w:rPr>
              <w:t>：</w:t>
            </w:r>
          </w:p>
          <w:p>
            <w:pPr>
              <w:rPr>
                <w:rFonts w:ascii="Times New Roman" w:hAnsi="Times New Roman" w:eastAsia="楷体" w:cs="Times New Roman"/>
              </w:rPr>
            </w:pPr>
            <w:r>
              <w:rPr>
                <w:rFonts w:ascii="楷体" w:hAnsi="楷体" w:eastAsia="楷体" w:cs="Times New Roman"/>
              </w:rPr>
              <w:t>（</w:t>
            </w:r>
            <w:r>
              <w:rPr>
                <w:rFonts w:ascii="Times New Roman" w:hAnsi="Times New Roman" w:eastAsia="楷体" w:cs="Times New Roman"/>
              </w:rPr>
              <w:t>一般4-6个，主要目标3-4个，一般目标1-2个</w:t>
            </w:r>
            <w:r>
              <w:rPr>
                <w:rFonts w:hint="eastAsia" w:ascii="Times New Roman" w:hAnsi="Times New Roman" w:eastAsia="楷体" w:cs="Times New Roman"/>
              </w:rPr>
              <w:t>，案例设计应兼顾目标设计</w:t>
            </w:r>
            <w:r>
              <w:rPr>
                <w:rFonts w:ascii="Times New Roman" w:hAnsi="Times New Roman" w:eastAsia="楷体" w:cs="Times New Roman"/>
              </w:rPr>
              <w:t>）</w:t>
            </w:r>
          </w:p>
          <w:p>
            <w:pPr>
              <w:rPr>
                <w:rFonts w:ascii="Times New Roman" w:hAnsi="Times New Roman" w:eastAsia="楷体" w:cs="Times New Roman"/>
              </w:rPr>
            </w:pPr>
            <w:r>
              <w:rPr>
                <w:rFonts w:hint="eastAsia" w:ascii="Times New Roman" w:hAnsi="Times New Roman" w:eastAsia="楷体" w:cs="Times New Roman"/>
              </w:rPr>
              <w:t>主要目标：案例主线相关学习知识目标；（包括基础医学和临床医学）；</w:t>
            </w:r>
          </w:p>
          <w:p>
            <w:pPr>
              <w:rPr>
                <w:rFonts w:ascii="Times New Roman" w:hAnsi="Times New Roman" w:eastAsia="楷体" w:cs="Times New Roman"/>
              </w:rPr>
            </w:pPr>
            <w:r>
              <w:rPr>
                <w:rFonts w:hint="eastAsia" w:ascii="Times New Roman" w:hAnsi="Times New Roman" w:eastAsia="楷体" w:cs="Times New Roman"/>
              </w:rPr>
              <w:t>一般目标：包括引申人文伦理，医患沟通，课程思政等素质目标。</w:t>
            </w:r>
          </w:p>
          <w:p>
            <w:pPr>
              <w:spacing w:line="440" w:lineRule="exact"/>
              <w:rPr>
                <w:rFonts w:hint="eastAsia" w:ascii="仿宋_GB2312" w:eastAsia="仿宋_GB2312" w:hAnsiTheme="minorHAnsi" w:cstheme="minorBidi"/>
                <w:kern w:val="2"/>
                <w:sz w:val="30"/>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0" w:hRule="atLeast"/>
          <w:jc w:val="center"/>
        </w:trPr>
        <w:tc>
          <w:tcPr>
            <w:tcW w:w="9189" w:type="dxa"/>
          </w:tcPr>
          <w:p>
            <w:pPr>
              <w:rPr>
                <w:rFonts w:hint="eastAsia" w:ascii="仿宋_GB2312" w:eastAsia="仿宋_GB2312" w:hAnsiTheme="minorHAnsi" w:cstheme="minorBidi"/>
                <w:kern w:val="2"/>
                <w:sz w:val="28"/>
                <w:szCs w:val="22"/>
                <w:lang w:val="en-US" w:eastAsia="zh-CN" w:bidi="ar-SA"/>
              </w:rPr>
            </w:pPr>
            <w:r>
              <w:rPr>
                <w:rFonts w:hint="eastAsia" w:ascii="仿宋_GB2312" w:eastAsia="仿宋_GB2312" w:hAnsiTheme="minorHAnsi" w:cstheme="minorBidi"/>
                <w:kern w:val="2"/>
                <w:sz w:val="28"/>
                <w:szCs w:val="22"/>
                <w:lang w:val="en-US" w:eastAsia="zh-CN" w:bidi="ar-SA"/>
              </w:rPr>
              <w:t>教学安排：</w:t>
            </w:r>
          </w:p>
          <w:p>
            <w:pPr>
              <w:rPr>
                <w:rFonts w:ascii="Times New Roman" w:hAnsi="Times New Roman" w:eastAsia="楷体" w:cs="Times New Roman"/>
              </w:rPr>
            </w:pPr>
            <w:r>
              <w:rPr>
                <w:rFonts w:ascii="Times New Roman" w:hAnsi="Times New Roman" w:cs="Times New Roman"/>
              </w:rPr>
              <w:t>（</w:t>
            </w:r>
            <w:r>
              <w:rPr>
                <w:rFonts w:ascii="Times New Roman" w:hAnsi="Times New Roman" w:eastAsia="楷体" w:cs="Times New Roman"/>
              </w:rPr>
              <w:t>计划PBL讨论课的学时数，需详细描述各阶段的计划时间）</w:t>
            </w:r>
          </w:p>
          <w:p>
            <w:pPr>
              <w:rPr>
                <w:rFonts w:ascii="Times New Roman" w:hAnsi="Times New Roman" w:eastAsia="楷体" w:cs="Times New Roman"/>
              </w:rPr>
            </w:pPr>
            <w:r>
              <w:rPr>
                <w:rFonts w:ascii="Times New Roman" w:hAnsi="Times New Roman" w:eastAsia="楷体" w:cs="Times New Roman"/>
              </w:rPr>
              <w:t>目前我校PBL案例教学安排：每个教学案例12学时（共480分钟），分三阶段，每阶段4学时（160分钟）</w:t>
            </w:r>
          </w:p>
          <w:p>
            <w:pPr>
              <w:rPr>
                <w:rFonts w:ascii="Times New Roman" w:hAnsi="Times New Roman" w:eastAsia="楷体" w:cs="Times New Roman"/>
              </w:rPr>
            </w:pPr>
            <w:r>
              <w:rPr>
                <w:rFonts w:ascii="Times New Roman" w:hAnsi="Times New Roman" w:eastAsia="楷体" w:cs="Times New Roman"/>
              </w:rPr>
              <w:t>示例：</w:t>
            </w:r>
          </w:p>
          <w:p>
            <w:pPr>
              <w:rPr>
                <w:rFonts w:ascii="Times New Roman" w:hAnsi="Times New Roman" w:eastAsia="楷体" w:cs="Times New Roman"/>
              </w:rPr>
            </w:pPr>
            <w:r>
              <w:rPr>
                <w:rFonts w:ascii="Times New Roman" w:hAnsi="Times New Roman" w:eastAsia="楷体" w:cs="Times New Roman"/>
              </w:rPr>
              <w:t>第一阶段：学生依案例设立学习目标</w:t>
            </w:r>
          </w:p>
          <w:p>
            <w:pPr>
              <w:rPr>
                <w:rFonts w:ascii="Times New Roman" w:hAnsi="Times New Roman" w:eastAsia="楷体" w:cs="Times New Roman"/>
              </w:rPr>
            </w:pPr>
            <w:r>
              <w:rPr>
                <w:rFonts w:ascii="Times New Roman" w:hAnsi="Times New Roman" w:eastAsia="楷体" w:cs="Times New Roman"/>
              </w:rPr>
              <w:t>进程1（***分钟）：暖场，自我介绍，选取主席及报幕员，记录员；</w:t>
            </w:r>
          </w:p>
          <w:p>
            <w:pPr>
              <w:rPr>
                <w:rFonts w:ascii="Times New Roman" w:hAnsi="Times New Roman" w:eastAsia="楷体" w:cs="Times New Roman"/>
              </w:rPr>
            </w:pPr>
            <w:r>
              <w:rPr>
                <w:rFonts w:ascii="Times New Roman" w:hAnsi="Times New Roman" w:eastAsia="楷体" w:cs="Times New Roman"/>
              </w:rPr>
              <w:t>进程2（***分钟）：展示第一幕内容，研读，梳理关键词，讨论达成共识，提出相关问题；</w:t>
            </w:r>
          </w:p>
          <w:p>
            <w:pPr>
              <w:rPr>
                <w:rFonts w:ascii="Times New Roman" w:hAnsi="Times New Roman" w:eastAsia="楷体" w:cs="Times New Roman"/>
              </w:rPr>
            </w:pPr>
            <w:r>
              <w:rPr>
                <w:rFonts w:ascii="Times New Roman" w:hAnsi="Times New Roman" w:eastAsia="楷体" w:cs="Times New Roman"/>
              </w:rPr>
              <w:t>……</w:t>
            </w:r>
          </w:p>
          <w:p>
            <w:pPr>
              <w:rPr>
                <w:rFonts w:ascii="Times New Roman" w:hAnsi="Times New Roman" w:eastAsia="楷体" w:cs="Times New Roman"/>
              </w:rPr>
            </w:pPr>
            <w:r>
              <w:rPr>
                <w:rFonts w:ascii="Times New Roman" w:hAnsi="Times New Roman" w:eastAsia="楷体" w:cs="Times New Roman"/>
              </w:rPr>
              <w:t>第二阶段</w:t>
            </w:r>
          </w:p>
          <w:p>
            <w:pPr>
              <w:rPr>
                <w:rFonts w:ascii="Times New Roman" w:hAnsi="Times New Roman" w:eastAsia="楷体" w:cs="Times New Roman"/>
              </w:rPr>
            </w:pPr>
            <w:r>
              <w:rPr>
                <w:rFonts w:ascii="Times New Roman" w:hAnsi="Times New Roman" w:eastAsia="楷体" w:cs="Times New Roman"/>
              </w:rPr>
              <w:t>……</w:t>
            </w:r>
          </w:p>
          <w:p>
            <w:pPr>
              <w:rPr>
                <w:rFonts w:ascii="Times New Roman" w:hAnsi="Times New Roman" w:eastAsia="楷体" w:cs="Times New Roman"/>
              </w:rPr>
            </w:pPr>
            <w:r>
              <w:rPr>
                <w:rFonts w:ascii="Times New Roman" w:hAnsi="Times New Roman" w:eastAsia="楷体" w:cs="Times New Roman"/>
              </w:rPr>
              <w:t>第三阶段</w:t>
            </w:r>
          </w:p>
          <w:p>
            <w:pPr>
              <w:rPr>
                <w:rFonts w:ascii="Times New Roman" w:hAnsi="Times New Roman" w:cs="Times New Roman"/>
              </w:rPr>
            </w:pPr>
            <w:r>
              <w:rPr>
                <w:rFonts w:ascii="Times New Roman" w:hAnsi="Times New Roman" w:eastAsia="楷体" w:cs="Times New Roman"/>
              </w:rPr>
              <w:t>……</w:t>
            </w:r>
            <w:r>
              <w:rPr>
                <w:rFonts w:ascii="Times New Roman" w:hAnsi="Times New Roman" w:cs="Times New Roman"/>
              </w:rPr>
              <w:t xml:space="preserve">          </w:t>
            </w:r>
          </w:p>
          <w:p>
            <w:pPr>
              <w:spacing w:line="440" w:lineRule="exact"/>
              <w:rPr>
                <w:rFonts w:hint="eastAsia" w:ascii="仿宋_GB2312" w:eastAsia="仿宋_GB2312" w:hAnsiTheme="minorHAnsi" w:cstheme="minorBidi"/>
                <w:kern w:val="2"/>
                <w:sz w:val="30"/>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189" w:type="dxa"/>
            <w:vAlign w:val="top"/>
          </w:tcPr>
          <w:p>
            <w:pPr>
              <w:rPr>
                <w:rFonts w:hint="eastAsia" w:ascii="仿宋_GB2312" w:eastAsia="仿宋_GB2312" w:cstheme="minorBidi"/>
                <w:kern w:val="2"/>
                <w:sz w:val="28"/>
                <w:szCs w:val="22"/>
                <w:lang w:val="en-US" w:eastAsia="zh-CN" w:bidi="ar-SA"/>
              </w:rPr>
            </w:pPr>
            <w:r>
              <w:rPr>
                <w:rFonts w:hint="eastAsia" w:ascii="仿宋_GB2312" w:eastAsia="仿宋_GB2312" w:hAnsiTheme="minorHAnsi" w:cstheme="minorBidi"/>
                <w:kern w:val="2"/>
                <w:sz w:val="28"/>
                <w:szCs w:val="22"/>
                <w:lang w:val="en-US" w:eastAsia="zh-CN" w:bidi="ar-SA"/>
              </w:rPr>
              <w:t>案例正文</w:t>
            </w:r>
            <w:r>
              <w:rPr>
                <w:rFonts w:hint="eastAsia" w:ascii="仿宋_GB2312" w:eastAsia="仿宋_GB2312" w:cstheme="minorBidi"/>
                <w:kern w:val="2"/>
                <w:sz w:val="28"/>
                <w:szCs w:val="22"/>
                <w:lang w:val="en-US" w:eastAsia="zh-CN" w:bidi="ar-SA"/>
              </w:rPr>
              <w:t>：</w:t>
            </w:r>
          </w:p>
          <w:p>
            <w:pPr>
              <w:rPr>
                <w:rFonts w:ascii="Times New Roman" w:hAnsi="Times New Roman" w:eastAsia="楷体" w:cs="Times New Roman"/>
              </w:rPr>
            </w:pPr>
            <w:r>
              <w:rPr>
                <w:rFonts w:ascii="Times New Roman" w:hAnsi="Times New Roman" w:eastAsia="楷体" w:cs="Times New Roman"/>
              </w:rPr>
              <w:t>（建议3个情境，每个情境正文篇幅200 ~ 500字）</w:t>
            </w:r>
          </w:p>
          <w:p>
            <w:pPr>
              <w:rPr>
                <w:rFonts w:ascii="黑体" w:hAnsi="黑体" w:eastAsia="黑体"/>
                <w:color w:val="0070C0"/>
                <w:sz w:val="21"/>
                <w:szCs w:val="21"/>
              </w:rPr>
            </w:pPr>
          </w:p>
          <w:p>
            <w:pPr>
              <w:jc w:val="center"/>
              <w:rPr>
                <w:rFonts w:ascii="黑体" w:hAnsi="黑体" w:eastAsia="黑体"/>
                <w:color w:val="0070C0"/>
                <w:sz w:val="21"/>
                <w:szCs w:val="21"/>
              </w:rPr>
            </w:pPr>
            <w:r>
              <w:rPr>
                <w:rFonts w:hint="eastAsia" w:ascii="黑体" w:hAnsi="黑体" w:eastAsia="黑体"/>
                <w:color w:val="0070C0"/>
                <w:sz w:val="21"/>
                <w:szCs w:val="21"/>
              </w:rPr>
              <w:t>【第一幕</w:t>
            </w:r>
            <w:r>
              <w:rPr>
                <w:rFonts w:ascii="黑体" w:hAnsi="黑体" w:eastAsia="黑体"/>
                <w:color w:val="0070C0"/>
                <w:sz w:val="21"/>
                <w:szCs w:val="21"/>
              </w:rPr>
              <w:t>】</w:t>
            </w:r>
          </w:p>
          <w:p>
            <w:pPr>
              <w:jc w:val="center"/>
              <w:rPr>
                <w:rFonts w:ascii="黑体" w:hAnsi="黑体" w:eastAsia="黑体"/>
                <w:color w:val="0070C0"/>
                <w:sz w:val="21"/>
                <w:szCs w:val="21"/>
              </w:rPr>
            </w:pPr>
            <w:r>
              <w:rPr>
                <w:rFonts w:hint="eastAsia" w:ascii="黑体" w:hAnsi="黑体" w:eastAsia="黑体"/>
                <w:sz w:val="21"/>
                <w:szCs w:val="21"/>
              </w:rPr>
              <w:t>【情境正文】</w:t>
            </w:r>
            <w:r>
              <w:rPr>
                <w:rFonts w:hint="eastAsia" w:ascii="Times New Roman" w:hAnsi="Times New Roman" w:eastAsia="楷体" w:cs="Times New Roman"/>
                <w:sz w:val="21"/>
                <w:szCs w:val="21"/>
              </w:rPr>
              <w:t>（建议情境正文篇幅</w:t>
            </w:r>
            <w:r>
              <w:rPr>
                <w:rFonts w:ascii="Times New Roman" w:hAnsi="Times New Roman" w:eastAsia="楷体" w:cs="Times New Roman"/>
                <w:sz w:val="21"/>
                <w:szCs w:val="21"/>
              </w:rPr>
              <w:t>200 ~ 500字）</w:t>
            </w:r>
          </w:p>
          <w:p>
            <w:pPr>
              <w:rPr>
                <w:sz w:val="21"/>
                <w:szCs w:val="21"/>
              </w:rPr>
            </w:pPr>
            <w:r>
              <w:rPr>
                <w:sz w:val="21"/>
                <w:szCs w:val="21"/>
              </w:rPr>
              <w:t xml:space="preserve">              </w:t>
            </w:r>
          </w:p>
          <w:p>
            <w:pPr>
              <w:rPr>
                <w:sz w:val="21"/>
                <w:szCs w:val="21"/>
              </w:rPr>
            </w:pPr>
            <w:r>
              <w:rPr>
                <w:rFonts w:hint="eastAsia" w:ascii="黑体" w:hAnsi="黑体" w:eastAsia="黑体"/>
                <w:sz w:val="21"/>
                <w:szCs w:val="21"/>
              </w:rPr>
              <w:t>【关键词】</w:t>
            </w:r>
            <w:r>
              <w:rPr>
                <w:sz w:val="21"/>
                <w:szCs w:val="21"/>
              </w:rPr>
              <w:t xml:space="preserve">  </w:t>
            </w:r>
          </w:p>
          <w:p>
            <w:pPr>
              <w:rPr>
                <w:sz w:val="21"/>
                <w:szCs w:val="21"/>
              </w:rPr>
            </w:pPr>
            <w:r>
              <w:rPr>
                <w:rFonts w:hint="eastAsia" w:ascii="黑体" w:hAnsi="黑体" w:eastAsia="黑体"/>
                <w:sz w:val="21"/>
                <w:szCs w:val="21"/>
              </w:rPr>
              <w:t>【学习重点】</w:t>
            </w:r>
            <w:r>
              <w:rPr>
                <w:rFonts w:hint="eastAsia" w:ascii="楷体" w:hAnsi="楷体" w:eastAsia="楷体"/>
                <w:sz w:val="21"/>
                <w:szCs w:val="21"/>
              </w:rPr>
              <w:t>（在该幕内容中包含的主要学习内容）</w:t>
            </w:r>
          </w:p>
          <w:p>
            <w:pPr>
              <w:rPr>
                <w:sz w:val="21"/>
                <w:szCs w:val="21"/>
              </w:rPr>
            </w:pPr>
            <w:r>
              <w:rPr>
                <w:rFonts w:hint="eastAsia" w:ascii="黑体" w:hAnsi="黑体" w:eastAsia="黑体"/>
                <w:sz w:val="21"/>
                <w:szCs w:val="21"/>
              </w:rPr>
              <w:t>【提示问题】</w:t>
            </w:r>
            <w:r>
              <w:rPr>
                <w:rFonts w:hint="eastAsia" w:ascii="楷体" w:hAnsi="楷体" w:eastAsia="楷体"/>
                <w:sz w:val="21"/>
                <w:szCs w:val="21"/>
              </w:rPr>
              <w:t>（根据学习重点及关键词设定相应的问题）</w:t>
            </w:r>
          </w:p>
          <w:p>
            <w:pPr>
              <w:rPr>
                <w:rFonts w:ascii="楷体" w:hAnsi="楷体" w:eastAsia="楷体"/>
                <w:sz w:val="21"/>
                <w:szCs w:val="21"/>
              </w:rPr>
            </w:pPr>
            <w:r>
              <w:rPr>
                <w:rFonts w:hint="eastAsia" w:ascii="黑体" w:hAnsi="黑体" w:eastAsia="黑体"/>
                <w:sz w:val="21"/>
                <w:szCs w:val="21"/>
              </w:rPr>
              <w:t>【导师注意事项】</w:t>
            </w:r>
            <w:r>
              <w:rPr>
                <w:rFonts w:hint="eastAsia"/>
                <w:sz w:val="21"/>
                <w:szCs w:val="21"/>
              </w:rPr>
              <w:t>（</w:t>
            </w:r>
            <w:r>
              <w:rPr>
                <w:rFonts w:hint="eastAsia" w:ascii="楷体" w:hAnsi="楷体" w:eastAsia="楷体"/>
                <w:sz w:val="21"/>
                <w:szCs w:val="21"/>
              </w:rPr>
              <w:t>强调本幕内容中，导师如何引导学生针对案例内容设立相关问题）</w:t>
            </w:r>
          </w:p>
          <w:p>
            <w:pPr>
              <w:rPr>
                <w:rFonts w:ascii="黑体" w:hAnsi="黑体" w:eastAsia="黑体"/>
                <w:sz w:val="21"/>
                <w:szCs w:val="21"/>
              </w:rPr>
            </w:pPr>
            <w:r>
              <w:rPr>
                <w:rFonts w:hint="eastAsia" w:ascii="黑体" w:hAnsi="黑体" w:eastAsia="黑体"/>
                <w:sz w:val="21"/>
                <w:szCs w:val="21"/>
              </w:rPr>
              <w:t>【参考资料】</w:t>
            </w:r>
            <w:r>
              <w:rPr>
                <w:rFonts w:hint="eastAsia" w:ascii="楷体" w:hAnsi="楷体" w:eastAsia="楷体"/>
                <w:sz w:val="21"/>
                <w:szCs w:val="21"/>
              </w:rPr>
              <w:t>针对所设立问题的专业解释</w:t>
            </w:r>
          </w:p>
          <w:p>
            <w:pPr>
              <w:rPr>
                <w:sz w:val="21"/>
                <w:szCs w:val="21"/>
              </w:rPr>
            </w:pPr>
          </w:p>
          <w:p>
            <w:pPr>
              <w:rPr>
                <w:sz w:val="21"/>
                <w:szCs w:val="21"/>
              </w:rPr>
            </w:pPr>
          </w:p>
          <w:p>
            <w:pPr>
              <w:jc w:val="center"/>
              <w:rPr>
                <w:rFonts w:ascii="黑体" w:hAnsi="黑体" w:eastAsia="黑体"/>
                <w:color w:val="0070C0"/>
                <w:sz w:val="21"/>
                <w:szCs w:val="21"/>
              </w:rPr>
            </w:pPr>
            <w:r>
              <w:rPr>
                <w:rFonts w:hint="eastAsia" w:ascii="黑体" w:hAnsi="黑体" w:eastAsia="黑体"/>
                <w:color w:val="0070C0"/>
                <w:sz w:val="21"/>
                <w:szCs w:val="21"/>
              </w:rPr>
              <w:t>【第二幕</w:t>
            </w:r>
            <w:r>
              <w:rPr>
                <w:rFonts w:ascii="黑体" w:hAnsi="黑体" w:eastAsia="黑体"/>
                <w:color w:val="0070C0"/>
                <w:sz w:val="21"/>
                <w:szCs w:val="21"/>
              </w:rPr>
              <w:t>】</w:t>
            </w:r>
          </w:p>
          <w:p>
            <w:pPr>
              <w:jc w:val="center"/>
              <w:rPr>
                <w:rFonts w:ascii="黑体" w:hAnsi="黑体" w:eastAsia="黑体"/>
                <w:color w:val="0070C0"/>
                <w:sz w:val="21"/>
                <w:szCs w:val="21"/>
              </w:rPr>
            </w:pPr>
            <w:r>
              <w:rPr>
                <w:rFonts w:hint="eastAsia" w:ascii="黑体" w:hAnsi="黑体" w:eastAsia="黑体"/>
                <w:sz w:val="21"/>
                <w:szCs w:val="21"/>
              </w:rPr>
              <w:t>【情境正文】</w:t>
            </w:r>
            <w:r>
              <w:rPr>
                <w:rFonts w:hint="eastAsia" w:ascii="Times New Roman" w:hAnsi="Times New Roman" w:eastAsia="楷体" w:cs="Times New Roman"/>
                <w:sz w:val="21"/>
                <w:szCs w:val="21"/>
              </w:rPr>
              <w:t>（建议情境正文篇幅</w:t>
            </w:r>
            <w:r>
              <w:rPr>
                <w:rFonts w:ascii="Times New Roman" w:hAnsi="Times New Roman" w:eastAsia="楷体" w:cs="Times New Roman"/>
                <w:sz w:val="21"/>
                <w:szCs w:val="21"/>
              </w:rPr>
              <w:t>200 ~ 500字）</w:t>
            </w:r>
          </w:p>
          <w:p>
            <w:pPr>
              <w:rPr>
                <w:sz w:val="21"/>
                <w:szCs w:val="21"/>
              </w:rPr>
            </w:pPr>
            <w:r>
              <w:rPr>
                <w:sz w:val="21"/>
                <w:szCs w:val="21"/>
              </w:rPr>
              <w:t xml:space="preserve">              </w:t>
            </w:r>
          </w:p>
          <w:p>
            <w:pPr>
              <w:rPr>
                <w:sz w:val="21"/>
                <w:szCs w:val="21"/>
              </w:rPr>
            </w:pPr>
            <w:r>
              <w:rPr>
                <w:rFonts w:hint="eastAsia" w:ascii="黑体" w:hAnsi="黑体" w:eastAsia="黑体"/>
                <w:sz w:val="21"/>
                <w:szCs w:val="21"/>
              </w:rPr>
              <w:t>【关键词】</w:t>
            </w:r>
            <w:r>
              <w:rPr>
                <w:sz w:val="21"/>
                <w:szCs w:val="21"/>
              </w:rPr>
              <w:t xml:space="preserve">  </w:t>
            </w:r>
          </w:p>
          <w:p>
            <w:pPr>
              <w:rPr>
                <w:sz w:val="21"/>
                <w:szCs w:val="21"/>
              </w:rPr>
            </w:pPr>
            <w:r>
              <w:rPr>
                <w:rFonts w:hint="eastAsia" w:ascii="黑体" w:hAnsi="黑体" w:eastAsia="黑体"/>
                <w:sz w:val="21"/>
                <w:szCs w:val="21"/>
              </w:rPr>
              <w:t>【学习重点】</w:t>
            </w:r>
            <w:r>
              <w:rPr>
                <w:rFonts w:hint="eastAsia" w:ascii="楷体" w:hAnsi="楷体" w:eastAsia="楷体"/>
                <w:sz w:val="21"/>
                <w:szCs w:val="21"/>
              </w:rPr>
              <w:t>（在该幕内容中包含的主要学习内容）</w:t>
            </w:r>
          </w:p>
          <w:p>
            <w:pPr>
              <w:rPr>
                <w:sz w:val="21"/>
                <w:szCs w:val="21"/>
              </w:rPr>
            </w:pPr>
            <w:r>
              <w:rPr>
                <w:rFonts w:hint="eastAsia" w:ascii="黑体" w:hAnsi="黑体" w:eastAsia="黑体"/>
                <w:sz w:val="21"/>
                <w:szCs w:val="21"/>
              </w:rPr>
              <w:t>【提示问题】</w:t>
            </w:r>
            <w:r>
              <w:rPr>
                <w:rFonts w:hint="eastAsia" w:ascii="楷体" w:hAnsi="楷体" w:eastAsia="楷体"/>
                <w:sz w:val="21"/>
                <w:szCs w:val="21"/>
              </w:rPr>
              <w:t>（根据学习重点及关键词设定相应的问题）</w:t>
            </w:r>
          </w:p>
          <w:p>
            <w:pPr>
              <w:rPr>
                <w:rFonts w:ascii="楷体" w:hAnsi="楷体" w:eastAsia="楷体"/>
                <w:sz w:val="21"/>
                <w:szCs w:val="21"/>
              </w:rPr>
            </w:pPr>
            <w:r>
              <w:rPr>
                <w:rFonts w:hint="eastAsia" w:ascii="黑体" w:hAnsi="黑体" w:eastAsia="黑体"/>
                <w:sz w:val="21"/>
                <w:szCs w:val="21"/>
              </w:rPr>
              <w:t>【导师注意事项】</w:t>
            </w:r>
            <w:r>
              <w:rPr>
                <w:rFonts w:hint="eastAsia"/>
                <w:sz w:val="21"/>
                <w:szCs w:val="21"/>
              </w:rPr>
              <w:t>（</w:t>
            </w:r>
            <w:r>
              <w:rPr>
                <w:rFonts w:hint="eastAsia" w:ascii="楷体" w:hAnsi="楷体" w:eastAsia="楷体"/>
                <w:sz w:val="21"/>
                <w:szCs w:val="21"/>
              </w:rPr>
              <w:t>强调本幕内容中，导师如何引导学生针对案例内容设立相关问题）</w:t>
            </w:r>
          </w:p>
          <w:p>
            <w:pPr>
              <w:rPr>
                <w:rFonts w:ascii="黑体" w:hAnsi="黑体" w:eastAsia="黑体"/>
                <w:sz w:val="21"/>
                <w:szCs w:val="21"/>
              </w:rPr>
            </w:pPr>
            <w:r>
              <w:rPr>
                <w:rFonts w:hint="eastAsia" w:ascii="黑体" w:hAnsi="黑体" w:eastAsia="黑体"/>
                <w:sz w:val="21"/>
                <w:szCs w:val="21"/>
              </w:rPr>
              <w:t>【参考资料】</w:t>
            </w:r>
            <w:r>
              <w:rPr>
                <w:rFonts w:hint="eastAsia" w:ascii="楷体" w:hAnsi="楷体" w:eastAsia="楷体"/>
                <w:sz w:val="21"/>
                <w:szCs w:val="21"/>
              </w:rPr>
              <w:t>针对所设立问题的专业解释</w:t>
            </w:r>
          </w:p>
          <w:p>
            <w:pPr>
              <w:rPr>
                <w:rFonts w:ascii="黑体" w:hAnsi="黑体" w:eastAsia="黑体"/>
                <w:sz w:val="21"/>
                <w:szCs w:val="21"/>
              </w:rPr>
            </w:pPr>
          </w:p>
          <w:p>
            <w:pPr>
              <w:rPr>
                <w:rFonts w:ascii="黑体" w:hAnsi="黑体" w:eastAsia="黑体"/>
                <w:sz w:val="21"/>
                <w:szCs w:val="21"/>
              </w:rPr>
            </w:pPr>
          </w:p>
          <w:p>
            <w:pPr>
              <w:jc w:val="center"/>
              <w:rPr>
                <w:rFonts w:ascii="黑体" w:hAnsi="黑体" w:eastAsia="黑体"/>
                <w:color w:val="0070C0"/>
                <w:sz w:val="21"/>
                <w:szCs w:val="21"/>
              </w:rPr>
            </w:pPr>
            <w:r>
              <w:rPr>
                <w:rFonts w:hint="eastAsia" w:ascii="黑体" w:hAnsi="黑体" w:eastAsia="黑体"/>
                <w:color w:val="0070C0"/>
                <w:sz w:val="21"/>
                <w:szCs w:val="21"/>
              </w:rPr>
              <w:t>【第三幕</w:t>
            </w:r>
            <w:r>
              <w:rPr>
                <w:rFonts w:ascii="黑体" w:hAnsi="黑体" w:eastAsia="黑体"/>
                <w:color w:val="0070C0"/>
                <w:sz w:val="21"/>
                <w:szCs w:val="21"/>
              </w:rPr>
              <w:t>】</w:t>
            </w:r>
          </w:p>
          <w:p>
            <w:pPr>
              <w:jc w:val="center"/>
              <w:rPr>
                <w:rFonts w:ascii="黑体" w:hAnsi="黑体" w:eastAsia="黑体"/>
                <w:color w:val="0070C0"/>
                <w:sz w:val="21"/>
                <w:szCs w:val="21"/>
              </w:rPr>
            </w:pPr>
            <w:r>
              <w:rPr>
                <w:rFonts w:hint="eastAsia" w:ascii="黑体" w:hAnsi="黑体" w:eastAsia="黑体"/>
                <w:sz w:val="21"/>
                <w:szCs w:val="21"/>
              </w:rPr>
              <w:t>【情境正文】</w:t>
            </w:r>
            <w:r>
              <w:rPr>
                <w:rFonts w:hint="eastAsia" w:ascii="Times New Roman" w:hAnsi="Times New Roman" w:eastAsia="楷体" w:cs="Times New Roman"/>
                <w:sz w:val="21"/>
                <w:szCs w:val="21"/>
              </w:rPr>
              <w:t>（建议情境正文篇幅</w:t>
            </w:r>
            <w:r>
              <w:rPr>
                <w:rFonts w:ascii="Times New Roman" w:hAnsi="Times New Roman" w:eastAsia="楷体" w:cs="Times New Roman"/>
                <w:sz w:val="21"/>
                <w:szCs w:val="21"/>
              </w:rPr>
              <w:t>200 ~ 500字）</w:t>
            </w:r>
          </w:p>
          <w:p>
            <w:pPr>
              <w:rPr>
                <w:sz w:val="21"/>
                <w:szCs w:val="21"/>
              </w:rPr>
            </w:pPr>
            <w:r>
              <w:rPr>
                <w:sz w:val="21"/>
                <w:szCs w:val="21"/>
              </w:rPr>
              <w:t xml:space="preserve">              </w:t>
            </w:r>
          </w:p>
          <w:p>
            <w:pPr>
              <w:rPr>
                <w:sz w:val="21"/>
                <w:szCs w:val="21"/>
              </w:rPr>
            </w:pPr>
            <w:r>
              <w:rPr>
                <w:rFonts w:hint="eastAsia" w:ascii="黑体" w:hAnsi="黑体" w:eastAsia="黑体"/>
                <w:sz w:val="21"/>
                <w:szCs w:val="21"/>
              </w:rPr>
              <w:t>【关键词】</w:t>
            </w:r>
            <w:r>
              <w:rPr>
                <w:sz w:val="21"/>
                <w:szCs w:val="21"/>
              </w:rPr>
              <w:t xml:space="preserve">  </w:t>
            </w:r>
          </w:p>
          <w:p>
            <w:pPr>
              <w:rPr>
                <w:sz w:val="21"/>
                <w:szCs w:val="21"/>
              </w:rPr>
            </w:pPr>
            <w:r>
              <w:rPr>
                <w:rFonts w:hint="eastAsia" w:ascii="黑体" w:hAnsi="黑体" w:eastAsia="黑体"/>
                <w:sz w:val="21"/>
                <w:szCs w:val="21"/>
              </w:rPr>
              <w:t>【学习重点】</w:t>
            </w:r>
            <w:r>
              <w:rPr>
                <w:rFonts w:hint="eastAsia" w:ascii="楷体" w:hAnsi="楷体" w:eastAsia="楷体"/>
                <w:sz w:val="21"/>
                <w:szCs w:val="21"/>
              </w:rPr>
              <w:t>（在该幕内容中包含的主要学习内容）</w:t>
            </w:r>
          </w:p>
          <w:p>
            <w:pPr>
              <w:rPr>
                <w:sz w:val="21"/>
                <w:szCs w:val="21"/>
              </w:rPr>
            </w:pPr>
            <w:r>
              <w:rPr>
                <w:rFonts w:hint="eastAsia" w:ascii="黑体" w:hAnsi="黑体" w:eastAsia="黑体"/>
                <w:sz w:val="21"/>
                <w:szCs w:val="21"/>
              </w:rPr>
              <w:t>【提示问题】</w:t>
            </w:r>
            <w:r>
              <w:rPr>
                <w:rFonts w:hint="eastAsia" w:ascii="楷体" w:hAnsi="楷体" w:eastAsia="楷体"/>
                <w:sz w:val="21"/>
                <w:szCs w:val="21"/>
              </w:rPr>
              <w:t>（根据学习重点及关键词设定相应的问题）</w:t>
            </w:r>
          </w:p>
          <w:p>
            <w:pPr>
              <w:rPr>
                <w:rFonts w:ascii="楷体" w:hAnsi="楷体" w:eastAsia="楷体"/>
                <w:sz w:val="21"/>
                <w:szCs w:val="21"/>
              </w:rPr>
            </w:pPr>
            <w:r>
              <w:rPr>
                <w:rFonts w:hint="eastAsia" w:ascii="黑体" w:hAnsi="黑体" w:eastAsia="黑体"/>
                <w:sz w:val="21"/>
                <w:szCs w:val="21"/>
              </w:rPr>
              <w:t>【导师注意事项】</w:t>
            </w:r>
            <w:r>
              <w:rPr>
                <w:rFonts w:hint="eastAsia"/>
                <w:sz w:val="21"/>
                <w:szCs w:val="21"/>
              </w:rPr>
              <w:t>（</w:t>
            </w:r>
            <w:r>
              <w:rPr>
                <w:rFonts w:hint="eastAsia" w:ascii="楷体" w:hAnsi="楷体" w:eastAsia="楷体"/>
                <w:sz w:val="21"/>
                <w:szCs w:val="21"/>
              </w:rPr>
              <w:t>强调本幕内容中，导师如何引导学生针对案例内容设立相关问题）</w:t>
            </w:r>
          </w:p>
          <w:p>
            <w:pPr>
              <w:rPr>
                <w:rFonts w:hint="eastAsia" w:ascii="楷体" w:hAnsi="楷体" w:eastAsia="楷体"/>
                <w:sz w:val="21"/>
                <w:szCs w:val="21"/>
                <w:lang w:val="en-US" w:eastAsia="zh-CN"/>
              </w:rPr>
            </w:pPr>
            <w:r>
              <w:rPr>
                <w:rFonts w:hint="eastAsia" w:ascii="黑体" w:hAnsi="黑体" w:eastAsia="黑体"/>
                <w:sz w:val="21"/>
                <w:szCs w:val="21"/>
              </w:rPr>
              <w:t>【参考资料】</w:t>
            </w:r>
            <w:r>
              <w:rPr>
                <w:rFonts w:hint="eastAsia" w:ascii="楷体" w:hAnsi="楷体" w:eastAsia="楷体"/>
                <w:sz w:val="21"/>
                <w:szCs w:val="21"/>
              </w:rPr>
              <w:t>针对所设立问题的专业解释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0" w:hRule="atLeast"/>
          <w:jc w:val="center"/>
        </w:trPr>
        <w:tc>
          <w:tcPr>
            <w:tcW w:w="9189" w:type="dxa"/>
          </w:tcPr>
          <w:p>
            <w:pPr>
              <w:spacing w:line="440" w:lineRule="exact"/>
              <w:rPr>
                <w:rFonts w:hint="eastAsia" w:ascii="仿宋_GB2312" w:eastAsia="仿宋_GB2312" w:hAnsiTheme="minorHAnsi" w:cstheme="minorBidi"/>
                <w:kern w:val="2"/>
                <w:sz w:val="28"/>
                <w:szCs w:val="22"/>
                <w:lang w:val="en-US" w:eastAsia="zh-CN" w:bidi="ar-SA"/>
              </w:rPr>
            </w:pPr>
            <w:r>
              <w:rPr>
                <w:rFonts w:hint="eastAsia" w:ascii="仿宋_GB2312" w:eastAsia="仿宋_GB2312" w:hAnsiTheme="minorHAnsi" w:cstheme="minorBidi"/>
                <w:kern w:val="2"/>
                <w:sz w:val="28"/>
                <w:szCs w:val="22"/>
                <w:lang w:val="en-US" w:eastAsia="zh-CN" w:bidi="ar-SA"/>
              </w:rPr>
              <w:t>教师回馈总结案例学习要点：</w:t>
            </w:r>
          </w:p>
          <w:p>
            <w:pPr>
              <w:spacing w:line="440" w:lineRule="exact"/>
              <w:rPr>
                <w:rFonts w:hint="eastAsia" w:ascii="楷体" w:hAnsi="楷体" w:eastAsia="楷体"/>
                <w:lang w:val="en-US" w:eastAsia="zh-CN"/>
              </w:rPr>
            </w:pPr>
            <w:r>
              <w:rPr>
                <w:rFonts w:hint="eastAsia" w:ascii="楷体" w:hAnsi="楷体" w:eastAsia="楷体"/>
                <w:lang w:val="en-US" w:eastAsia="zh-CN"/>
              </w:rPr>
              <w:t>（</w:t>
            </w:r>
            <w:r>
              <w:rPr>
                <w:rFonts w:hint="eastAsia" w:ascii="楷体" w:hAnsi="楷体" w:eastAsia="楷体"/>
              </w:rPr>
              <w:t>总结案例中的重点学习内容包括基础知识，临床知识和拓展</w:t>
            </w:r>
            <w:r>
              <w:rPr>
                <w:rFonts w:hint="eastAsia" w:ascii="楷体" w:hAnsi="楷体" w:eastAsia="楷体"/>
                <w:lang w:val="en-US" w:eastAsia="zh-CN"/>
              </w:rPr>
              <w:t>）</w:t>
            </w:r>
          </w:p>
          <w:p>
            <w:pPr>
              <w:spacing w:line="440" w:lineRule="exact"/>
              <w:rPr>
                <w:rFonts w:hint="eastAsia" w:ascii="仿宋_GB2312" w:eastAsia="仿宋_GB2312" w:cstheme="minorBidi"/>
                <w:kern w:val="2"/>
                <w:sz w:val="30"/>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1" w:hRule="atLeast"/>
          <w:jc w:val="center"/>
        </w:trPr>
        <w:tc>
          <w:tcPr>
            <w:tcW w:w="9189" w:type="dxa"/>
          </w:tcPr>
          <w:p>
            <w:pPr>
              <w:spacing w:line="440" w:lineRule="exact"/>
              <w:rPr>
                <w:rFonts w:hint="eastAsia" w:ascii="仿宋_GB2312" w:eastAsia="仿宋_GB2312" w:hAnsiTheme="minorHAnsi" w:cstheme="minorBidi"/>
                <w:kern w:val="2"/>
                <w:sz w:val="28"/>
                <w:szCs w:val="22"/>
                <w:lang w:val="en-US" w:eastAsia="zh-CN" w:bidi="ar-SA"/>
              </w:rPr>
            </w:pPr>
            <w:r>
              <w:rPr>
                <w:rFonts w:hint="eastAsia" w:ascii="仿宋_GB2312" w:eastAsia="仿宋_GB2312" w:hAnsiTheme="minorHAnsi" w:cstheme="minorBidi"/>
                <w:kern w:val="2"/>
                <w:sz w:val="28"/>
                <w:szCs w:val="22"/>
                <w:lang w:val="en-US" w:eastAsia="zh-CN" w:bidi="ar-SA"/>
              </w:rPr>
              <w:t>机制图：</w:t>
            </w:r>
          </w:p>
          <w:p>
            <w:pPr>
              <w:rPr>
                <w:rFonts w:ascii="楷体" w:hAnsi="楷体" w:eastAsia="楷体"/>
              </w:rPr>
            </w:pPr>
            <w:r>
              <w:rPr>
                <w:rFonts w:hint="eastAsia" w:ascii="楷体" w:hAnsi="楷体" w:eastAsia="楷体"/>
                <w:lang w:eastAsia="zh-CN"/>
              </w:rPr>
              <w:t>（</w:t>
            </w:r>
            <w:r>
              <w:rPr>
                <w:rFonts w:hint="eastAsia" w:ascii="楷体" w:hAnsi="楷体" w:eastAsia="楷体"/>
              </w:rPr>
              <w:t>说明：基于案例主人公患病、求医就诊、治疗转归的进展过程，以及病因、诱因和我们的推测、假设等诸因素相互之间的规律、事件发生的层层因果关系，将案例的各种因素和事件用箭头联系起来构成的图。或者案例分析的思维导图。</w:t>
            </w:r>
            <w:r>
              <w:rPr>
                <w:rFonts w:hint="eastAsia" w:ascii="楷体" w:hAnsi="楷体" w:eastAsia="楷体"/>
                <w:lang w:eastAsia="zh-CN"/>
              </w:rPr>
              <w:t>）</w:t>
            </w:r>
          </w:p>
          <w:p>
            <w:pPr>
              <w:spacing w:line="440" w:lineRule="exact"/>
              <w:rPr>
                <w:rFonts w:hint="eastAsia" w:ascii="仿宋_GB2312" w:eastAsia="仿宋_GB2312" w:cstheme="minorBidi"/>
                <w:kern w:val="2"/>
                <w:sz w:val="30"/>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8" w:hRule="atLeast"/>
          <w:jc w:val="center"/>
        </w:trPr>
        <w:tc>
          <w:tcPr>
            <w:tcW w:w="9189" w:type="dxa"/>
          </w:tcPr>
          <w:p>
            <w:pPr>
              <w:spacing w:line="440" w:lineRule="exact"/>
              <w:rPr>
                <w:rFonts w:hint="eastAsia" w:ascii="仿宋_GB2312" w:eastAsia="仿宋_GB2312" w:hAnsiTheme="minorHAnsi" w:cstheme="minorBidi"/>
                <w:kern w:val="2"/>
                <w:sz w:val="28"/>
                <w:szCs w:val="22"/>
                <w:lang w:val="en-US" w:eastAsia="zh-CN" w:bidi="ar-SA"/>
              </w:rPr>
            </w:pPr>
            <w:r>
              <w:rPr>
                <w:rFonts w:hint="eastAsia" w:ascii="仿宋_GB2312" w:eastAsia="仿宋_GB2312" w:hAnsiTheme="minorHAnsi" w:cstheme="minorBidi"/>
                <w:kern w:val="2"/>
                <w:sz w:val="28"/>
                <w:szCs w:val="22"/>
                <w:lang w:val="en-US" w:eastAsia="zh-CN" w:bidi="ar-SA"/>
              </w:rPr>
              <w:t>学习资源：</w:t>
            </w:r>
          </w:p>
          <w:p>
            <w:pPr>
              <w:rPr>
                <w:rFonts w:ascii="黑体" w:hAnsi="黑体" w:eastAsia="黑体"/>
              </w:rPr>
            </w:pPr>
            <w:r>
              <w:rPr>
                <w:rFonts w:hint="eastAsia" w:ascii="楷体" w:hAnsi="楷体" w:eastAsia="楷体"/>
                <w:lang w:eastAsia="zh-CN"/>
              </w:rPr>
              <w:t>（</w:t>
            </w:r>
            <w:r>
              <w:rPr>
                <w:rFonts w:hint="eastAsia" w:ascii="楷体" w:hAnsi="楷体" w:eastAsia="楷体"/>
              </w:rPr>
              <w:t>与本案例学习目标相关的重要图文资料，来源于参考书目或研究论文</w:t>
            </w:r>
            <w:r>
              <w:rPr>
                <w:rFonts w:hint="eastAsia" w:ascii="黑体" w:hAnsi="黑体" w:eastAsia="黑体"/>
              </w:rPr>
              <w:t>（图书，文献，线上资源）</w:t>
            </w:r>
            <w:r>
              <w:rPr>
                <w:rFonts w:hint="eastAsia" w:ascii="楷体" w:hAnsi="楷体" w:eastAsia="楷体"/>
                <w:lang w:eastAsia="zh-CN"/>
              </w:rPr>
              <w:t>）</w:t>
            </w:r>
          </w:p>
          <w:p>
            <w:pPr>
              <w:spacing w:line="440" w:lineRule="exact"/>
              <w:rPr>
                <w:rFonts w:hint="eastAsia" w:ascii="仿宋_GB2312" w:eastAsia="仿宋_GB2312" w:cstheme="minorBidi"/>
                <w:kern w:val="2"/>
                <w:sz w:val="30"/>
                <w:szCs w:val="24"/>
                <w:lang w:val="en-US" w:eastAsia="zh-CN" w:bidi="ar-SA"/>
              </w:rPr>
            </w:pPr>
          </w:p>
          <w:p>
            <w:pPr>
              <w:spacing w:line="440" w:lineRule="exact"/>
              <w:rPr>
                <w:rFonts w:hint="eastAsia" w:ascii="仿宋_GB2312" w:eastAsia="仿宋_GB2312" w:cstheme="minorBidi"/>
                <w:kern w:val="2"/>
                <w:sz w:val="30"/>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0" w:hRule="atLeast"/>
          <w:jc w:val="center"/>
        </w:trPr>
        <w:tc>
          <w:tcPr>
            <w:tcW w:w="9189" w:type="dxa"/>
          </w:tcPr>
          <w:p>
            <w:pPr>
              <w:spacing w:line="440" w:lineRule="exact"/>
              <w:rPr>
                <w:rFonts w:hint="eastAsia" w:ascii="仿宋_GB2312" w:eastAsia="仿宋_GB2312" w:hAnsiTheme="minorHAnsi" w:cstheme="minorBidi"/>
                <w:kern w:val="2"/>
                <w:sz w:val="28"/>
                <w:szCs w:val="22"/>
                <w:lang w:val="en-US" w:eastAsia="zh-CN" w:bidi="ar-SA"/>
              </w:rPr>
            </w:pPr>
            <w:r>
              <w:rPr>
                <w:rFonts w:hint="eastAsia" w:ascii="仿宋_GB2312" w:eastAsia="仿宋_GB2312" w:hAnsiTheme="minorHAnsi" w:cstheme="minorBidi"/>
                <w:kern w:val="2"/>
                <w:sz w:val="28"/>
                <w:szCs w:val="22"/>
                <w:lang w:val="en-US" w:eastAsia="zh-CN" w:bidi="ar-SA"/>
              </w:rPr>
              <w:t>案例内容及问题设计注意事项：</w:t>
            </w:r>
          </w:p>
          <w:p>
            <w:pPr>
              <w:spacing w:before="240" w:line="400" w:lineRule="exact"/>
              <w:ind w:left="315" w:hanging="315" w:hangingChars="150"/>
              <w:rPr>
                <w:rFonts w:ascii="Times New Roman" w:hAnsi="Times New Roman" w:eastAsia="楷体" w:cs="Times New Roman"/>
                <w:sz w:val="21"/>
                <w:szCs w:val="21"/>
              </w:rPr>
            </w:pPr>
            <w:r>
              <w:rPr>
                <w:rFonts w:ascii="Times New Roman" w:hAnsi="Times New Roman" w:eastAsia="黑体" w:cs="Times New Roman"/>
                <w:sz w:val="21"/>
                <w:szCs w:val="21"/>
              </w:rPr>
              <w:t>1.</w:t>
            </w:r>
            <w:r>
              <w:rPr>
                <w:rFonts w:ascii="Times New Roman" w:hAnsi="Times New Roman" w:eastAsia="楷体" w:cs="Times New Roman"/>
                <w:sz w:val="21"/>
                <w:szCs w:val="21"/>
              </w:rPr>
              <w:t xml:space="preserve"> 内容要配合学生的年级课程目标及先备知识，由浅入深，由简单到复杂。保持学习的连续性和顺序性。</w:t>
            </w:r>
          </w:p>
          <w:p>
            <w:pPr>
              <w:spacing w:line="400" w:lineRule="exact"/>
              <w:ind w:left="360" w:hanging="315" w:hangingChars="150"/>
              <w:rPr>
                <w:rFonts w:hint="default" w:ascii="Times New Roman" w:hAnsi="Times New Roman" w:eastAsia="楷体" w:cs="Times New Roman"/>
                <w:sz w:val="21"/>
                <w:szCs w:val="21"/>
                <w:highlight w:val="none"/>
                <w:lang w:val="en-US" w:eastAsia="zh-CN"/>
              </w:rPr>
            </w:pPr>
            <w:r>
              <w:rPr>
                <w:rFonts w:ascii="Times New Roman" w:hAnsi="Times New Roman" w:eastAsia="楷体" w:cs="Times New Roman"/>
                <w:sz w:val="21"/>
                <w:szCs w:val="21"/>
              </w:rPr>
              <w:t>2. 内容宜取自现实生活中常见的情境或较复杂的问题，问题越接近实际情况越能帮助学生从书本中学习来的知识应用于实际情境中</w:t>
            </w:r>
            <w:r>
              <w:rPr>
                <w:rFonts w:hint="eastAsia" w:ascii="Times New Roman" w:hAnsi="Times New Roman" w:eastAsia="楷体" w:cs="Times New Roman"/>
                <w:sz w:val="21"/>
                <w:szCs w:val="21"/>
                <w:lang w:eastAsia="zh-CN"/>
              </w:rPr>
              <w:t>，</w:t>
            </w:r>
            <w:r>
              <w:rPr>
                <w:rFonts w:hint="eastAsia" w:ascii="Times New Roman" w:hAnsi="Times New Roman" w:eastAsia="楷体" w:cs="Times New Roman"/>
                <w:sz w:val="21"/>
                <w:szCs w:val="21"/>
                <w:highlight w:val="none"/>
                <w:lang w:val="en-US" w:eastAsia="zh-CN"/>
              </w:rPr>
              <w:t>避免出现明确的住址、医院等真实的地点。</w:t>
            </w:r>
          </w:p>
          <w:p>
            <w:pPr>
              <w:spacing w:line="400" w:lineRule="exact"/>
              <w:ind w:left="360" w:hanging="315" w:hangingChars="150"/>
              <w:rPr>
                <w:rFonts w:ascii="Times New Roman" w:hAnsi="Times New Roman" w:eastAsia="楷体" w:cs="Times New Roman"/>
                <w:sz w:val="21"/>
                <w:szCs w:val="21"/>
              </w:rPr>
            </w:pPr>
            <w:r>
              <w:rPr>
                <w:rFonts w:ascii="Times New Roman" w:hAnsi="Times New Roman" w:eastAsia="楷体" w:cs="Times New Roman"/>
                <w:sz w:val="21"/>
                <w:szCs w:val="21"/>
              </w:rPr>
              <w:t>3. 内容本身应该包含一些可以刺激学生进一步思考的线索，这些线索的设计不宜太具结构化或太详细，才能由小组讨论、老师的催化与刺激引出，让学生提出问题并从中辨识他们所学习的知识和寻求未知待查的资料。</w:t>
            </w:r>
          </w:p>
          <w:p>
            <w:pPr>
              <w:spacing w:line="400" w:lineRule="exact"/>
              <w:ind w:left="360" w:hanging="315" w:hangingChars="150"/>
              <w:rPr>
                <w:rFonts w:ascii="Times New Roman" w:hAnsi="Times New Roman" w:eastAsia="楷体" w:cs="Times New Roman"/>
                <w:sz w:val="21"/>
                <w:szCs w:val="21"/>
              </w:rPr>
            </w:pPr>
            <w:r>
              <w:rPr>
                <w:rFonts w:ascii="Times New Roman" w:hAnsi="Times New Roman" w:eastAsia="楷体" w:cs="Times New Roman"/>
                <w:sz w:val="21"/>
                <w:szCs w:val="21"/>
              </w:rPr>
              <w:t>4. 尽量少用专业用语，最好使用原始数据陈述问题。例如用血压值180/90mmHg， 而不用</w:t>
            </w:r>
            <w:r>
              <w:rPr>
                <w:rFonts w:hint="eastAsia" w:ascii="Times New Roman" w:hAnsi="Times New Roman" w:eastAsia="楷体" w:cs="Times New Roman"/>
                <w:sz w:val="21"/>
                <w:szCs w:val="21"/>
              </w:rPr>
              <w:t>“</w:t>
            </w:r>
            <w:r>
              <w:rPr>
                <w:rFonts w:ascii="Times New Roman" w:hAnsi="Times New Roman" w:eastAsia="楷体" w:cs="Times New Roman"/>
                <w:sz w:val="21"/>
                <w:szCs w:val="21"/>
              </w:rPr>
              <w:t>高血压</w:t>
            </w:r>
            <w:r>
              <w:rPr>
                <w:rFonts w:hint="eastAsia" w:ascii="Times New Roman" w:hAnsi="Times New Roman" w:eastAsia="楷体" w:cs="Times New Roman"/>
                <w:sz w:val="21"/>
                <w:szCs w:val="21"/>
              </w:rPr>
              <w:t>”</w:t>
            </w:r>
            <w:r>
              <w:rPr>
                <w:rFonts w:ascii="Times New Roman" w:hAnsi="Times New Roman" w:eastAsia="楷体" w:cs="Times New Roman"/>
                <w:sz w:val="21"/>
                <w:szCs w:val="21"/>
              </w:rPr>
              <w:t>这三个字。</w:t>
            </w:r>
          </w:p>
          <w:p>
            <w:pPr>
              <w:spacing w:line="400" w:lineRule="exact"/>
              <w:ind w:left="360" w:hanging="315" w:hangingChars="150"/>
              <w:rPr>
                <w:rFonts w:ascii="Times New Roman" w:hAnsi="Times New Roman" w:eastAsia="楷体" w:cs="Times New Roman"/>
                <w:sz w:val="21"/>
                <w:szCs w:val="21"/>
              </w:rPr>
            </w:pPr>
            <w:r>
              <w:rPr>
                <w:rFonts w:ascii="Times New Roman" w:hAnsi="Times New Roman" w:eastAsia="楷体" w:cs="Times New Roman"/>
                <w:sz w:val="21"/>
                <w:szCs w:val="21"/>
              </w:rPr>
              <w:t>5. 所呈现的案例问题内容需要与学生未来专业上所面临的问题相关。</w:t>
            </w:r>
          </w:p>
          <w:p>
            <w:pPr>
              <w:spacing w:line="400" w:lineRule="exact"/>
              <w:ind w:left="360" w:hanging="315" w:hangingChars="150"/>
              <w:rPr>
                <w:rFonts w:ascii="Times New Roman" w:hAnsi="Times New Roman" w:eastAsia="楷体" w:cs="Times New Roman"/>
                <w:sz w:val="21"/>
                <w:szCs w:val="21"/>
              </w:rPr>
            </w:pPr>
            <w:r>
              <w:rPr>
                <w:rFonts w:ascii="Times New Roman" w:hAnsi="Times New Roman" w:eastAsia="楷体" w:cs="Times New Roman"/>
                <w:sz w:val="21"/>
                <w:szCs w:val="21"/>
              </w:rPr>
              <w:t>6. 案例中的问题要能结合基础学科知识与临床应用方面的知识，以帮助学生做知识的整合。</w:t>
            </w:r>
          </w:p>
          <w:p>
            <w:pPr>
              <w:spacing w:line="440" w:lineRule="exact"/>
              <w:rPr>
                <w:rFonts w:hint="eastAsia" w:ascii="Times New Roman" w:hAnsi="Times New Roman" w:eastAsia="楷体" w:cs="Times New Roman"/>
                <w:sz w:val="21"/>
                <w:szCs w:val="21"/>
                <w:highlight w:val="none"/>
                <w:lang w:val="en-US" w:eastAsia="zh-CN"/>
              </w:rPr>
            </w:pPr>
            <w:r>
              <w:rPr>
                <w:rFonts w:hint="eastAsia" w:ascii="Times New Roman" w:hAnsi="Times New Roman" w:eastAsia="楷体" w:cs="Times New Roman"/>
                <w:sz w:val="21"/>
                <w:szCs w:val="21"/>
                <w:lang w:val="en-US" w:eastAsia="zh-CN"/>
              </w:rPr>
              <w:t xml:space="preserve">7. </w:t>
            </w:r>
            <w:r>
              <w:rPr>
                <w:rFonts w:hint="eastAsia" w:ascii="Times New Roman" w:hAnsi="Times New Roman" w:eastAsia="楷体" w:cs="Times New Roman"/>
                <w:sz w:val="21"/>
                <w:szCs w:val="21"/>
                <w:highlight w:val="none"/>
                <w:lang w:val="en-US" w:eastAsia="zh-CN"/>
              </w:rPr>
              <w:t>教师版案例中【导师注意事项】需要明确写出如何根据案例内容引导出相应的问题，启发学生能够输出相应的问题，特别是针对某些需要间接转化的问题。</w:t>
            </w:r>
          </w:p>
          <w:p>
            <w:pPr>
              <w:spacing w:line="440" w:lineRule="exact"/>
              <w:rPr>
                <w:rFonts w:hint="eastAsia" w:ascii="Times New Roman" w:hAnsi="Times New Roman" w:eastAsia="楷体" w:cs="Times New Roman"/>
                <w:sz w:val="21"/>
                <w:szCs w:val="21"/>
                <w:highlight w:val="none"/>
                <w:lang w:val="en-US" w:eastAsia="zh-CN"/>
              </w:rPr>
            </w:pPr>
          </w:p>
          <w:p>
            <w:pPr>
              <w:spacing w:line="440" w:lineRule="exact"/>
              <w:rPr>
                <w:rFonts w:hint="eastAsia" w:ascii="Times New Roman" w:hAnsi="Times New Roman" w:eastAsia="楷体" w:cs="Times New Roman"/>
                <w:sz w:val="21"/>
                <w:szCs w:val="21"/>
                <w:highlight w:val="none"/>
                <w:lang w:val="en-US" w:eastAsia="zh-CN"/>
              </w:rPr>
            </w:pPr>
          </w:p>
        </w:tc>
      </w:tr>
    </w:tbl>
    <w:p>
      <w:pPr>
        <w:autoSpaceDE w:val="0"/>
        <w:autoSpaceDN w:val="0"/>
        <w:adjustRightInd w:val="0"/>
        <w:spacing w:line="300" w:lineRule="auto"/>
        <w:jc w:val="left"/>
        <w:rPr>
          <w:rFonts w:hint="eastAsia" w:ascii="仿宋" w:hAnsi="仿宋" w:eastAsia="仿宋"/>
          <w:b/>
          <w:kern w:val="0"/>
          <w:sz w:val="32"/>
          <w:szCs w:val="32"/>
          <w:lang w:val="en-US" w:eastAsia="zh-CN"/>
        </w:rPr>
      </w:pPr>
      <w:r>
        <w:rPr>
          <w:rFonts w:hint="eastAsia" w:ascii="仿宋" w:hAnsi="仿宋" w:eastAsia="仿宋"/>
          <w:b/>
          <w:kern w:val="0"/>
          <w:sz w:val="32"/>
          <w:szCs w:val="32"/>
          <w:lang w:val="en-US" w:eastAsia="zh-CN"/>
        </w:rPr>
        <w:t>三、单位审核</w:t>
      </w:r>
    </w:p>
    <w:tbl>
      <w:tblPr>
        <w:tblStyle w:val="5"/>
        <w:tblW w:w="9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9" w:type="dxa"/>
          </w:tcPr>
          <w:p>
            <w:pPr>
              <w:pStyle w:val="2"/>
              <w:ind w:firstLine="0" w:firstLineChars="0"/>
              <w:rPr>
                <w:lang w:eastAsia="zh-CN"/>
              </w:rPr>
            </w:pPr>
            <w:r>
              <w:rPr>
                <w:rFonts w:hint="eastAsia"/>
                <w:lang w:eastAsia="zh-CN"/>
              </w:rPr>
              <w:t>推荐部门意见</w:t>
            </w:r>
          </w:p>
          <w:p>
            <w:pPr>
              <w:pStyle w:val="2"/>
              <w:ind w:firstLine="0" w:firstLineChars="0"/>
              <w:rPr>
                <w:lang w:eastAsia="zh-CN"/>
              </w:rPr>
            </w:pPr>
          </w:p>
          <w:p>
            <w:pPr>
              <w:pStyle w:val="2"/>
              <w:ind w:firstLine="0" w:firstLineChars="0"/>
              <w:rPr>
                <w:lang w:eastAsia="zh-CN"/>
              </w:rPr>
            </w:pPr>
          </w:p>
          <w:p>
            <w:pPr>
              <w:pStyle w:val="2"/>
              <w:ind w:firstLine="0" w:firstLineChars="0"/>
            </w:pPr>
          </w:p>
          <w:p>
            <w:pPr>
              <w:pStyle w:val="2"/>
              <w:ind w:firstLine="2100" w:firstLineChars="700"/>
              <w:rPr>
                <w:lang w:eastAsia="zh-CN"/>
              </w:rPr>
            </w:pPr>
            <w:r>
              <w:rPr>
                <w:rFonts w:hint="eastAsia"/>
                <w:lang w:eastAsia="zh-CN"/>
              </w:rPr>
              <w:t>（教研室、实验室或教学组意见）</w:t>
            </w:r>
          </w:p>
          <w:p>
            <w:pPr>
              <w:pStyle w:val="2"/>
              <w:ind w:firstLine="0" w:firstLineChars="0"/>
            </w:pPr>
          </w:p>
          <w:p>
            <w:pPr>
              <w:pStyle w:val="2"/>
              <w:ind w:firstLine="0" w:firstLineChars="0"/>
              <w:rPr>
                <w:lang w:eastAsia="zh-CN"/>
              </w:rPr>
            </w:pPr>
            <w:r>
              <w:rPr>
                <w:rFonts w:hint="eastAsia"/>
                <w:lang w:eastAsia="zh-CN"/>
              </w:rPr>
              <w:t>负责人（签章）           部门（公章）     年    月    日</w:t>
            </w:r>
          </w:p>
          <w:p>
            <w:pPr>
              <w:spacing w:line="44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8" w:hRule="atLeast"/>
          <w:jc w:val="center"/>
        </w:trPr>
        <w:tc>
          <w:tcPr>
            <w:tcW w:w="9189" w:type="dxa"/>
          </w:tcPr>
          <w:p>
            <w:pPr>
              <w:rPr>
                <w:rFonts w:ascii="仿宋_GB2312" w:eastAsia="仿宋_GB2312"/>
                <w:sz w:val="30"/>
              </w:rPr>
            </w:pPr>
            <w:r>
              <w:rPr>
                <w:rFonts w:hint="eastAsia" w:ascii="仿宋_GB2312" w:eastAsia="仿宋_GB2312"/>
                <w:sz w:val="30"/>
                <w:lang w:val="en-US" w:eastAsia="zh-CN"/>
              </w:rPr>
              <w:t>负责部门</w:t>
            </w:r>
            <w:r>
              <w:rPr>
                <w:rFonts w:hint="eastAsia" w:ascii="仿宋_GB2312" w:eastAsia="仿宋_GB2312"/>
                <w:sz w:val="30"/>
              </w:rPr>
              <w:t>意见</w:t>
            </w:r>
            <w:r>
              <w:rPr>
                <w:rFonts w:ascii="仿宋_GB2312" w:eastAsia="仿宋_GB2312"/>
                <w:sz w:val="30"/>
              </w:rPr>
              <w:t xml:space="preserve"> </w:t>
            </w:r>
          </w:p>
          <w:p>
            <w:pPr>
              <w:rPr>
                <w:rFonts w:ascii="仿宋_GB2312" w:eastAsia="仿宋_GB2312"/>
                <w:sz w:val="30"/>
              </w:rPr>
            </w:pPr>
          </w:p>
          <w:p>
            <w:pPr>
              <w:rPr>
                <w:rFonts w:ascii="仿宋_GB2312" w:eastAsia="仿宋_GB2312"/>
                <w:sz w:val="30"/>
              </w:rPr>
            </w:pPr>
          </w:p>
          <w:p>
            <w:pPr>
              <w:rPr>
                <w:rFonts w:ascii="仿宋_GB2312" w:eastAsia="仿宋_GB2312"/>
                <w:sz w:val="30"/>
              </w:rPr>
            </w:pPr>
          </w:p>
          <w:p>
            <w:pPr>
              <w:rPr>
                <w:rFonts w:ascii="仿宋_GB2312" w:eastAsia="仿宋_GB2312"/>
                <w:sz w:val="30"/>
              </w:rPr>
            </w:pPr>
          </w:p>
          <w:p>
            <w:pPr>
              <w:rPr>
                <w:rFonts w:ascii="仿宋_GB2312" w:eastAsia="仿宋_GB2312"/>
                <w:sz w:val="30"/>
              </w:rPr>
            </w:pPr>
          </w:p>
          <w:p>
            <w:pPr>
              <w:spacing w:line="440" w:lineRule="exact"/>
              <w:rPr>
                <w:rFonts w:ascii="仿宋_GB2312" w:eastAsia="仿宋_GB2312"/>
                <w:sz w:val="30"/>
              </w:rPr>
            </w:pPr>
            <w:r>
              <w:rPr>
                <w:rFonts w:hint="eastAsia" w:ascii="仿宋_GB2312" w:eastAsia="仿宋_GB2312"/>
                <w:sz w:val="30"/>
              </w:rPr>
              <w:t>负责人（签章）             （公章）       年    月    日</w:t>
            </w:r>
          </w:p>
          <w:p>
            <w:pPr>
              <w:spacing w:line="440" w:lineRule="exact"/>
            </w:pPr>
          </w:p>
        </w:tc>
      </w:tr>
    </w:tbl>
    <w:p>
      <w:pPr>
        <w:spacing w:line="360" w:lineRule="auto"/>
        <w:rPr>
          <w:rFonts w:ascii="Arial" w:hAnsi="黑体" w:eastAsia="宋体" w:cs="Arial"/>
          <w:b/>
          <w:bCs/>
        </w:rPr>
      </w:pPr>
    </w:p>
    <w:p>
      <w:pPr>
        <w:autoSpaceDE w:val="0"/>
        <w:autoSpaceDN w:val="0"/>
        <w:adjustRightInd w:val="0"/>
        <w:spacing w:line="300" w:lineRule="auto"/>
        <w:jc w:val="left"/>
        <w:rPr>
          <w:rFonts w:hint="default" w:ascii="仿宋" w:hAnsi="仿宋" w:eastAsia="仿宋"/>
          <w:b/>
          <w:kern w:val="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夹发砰">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25537C"/>
    <w:rsid w:val="57A21118"/>
    <w:rsid w:val="6FE054FA"/>
    <w:rsid w:val="752E5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ind w:firstLine="300" w:firstLineChars="100"/>
      <w:jc w:val="left"/>
    </w:pPr>
    <w:rPr>
      <w:rFonts w:ascii="仿宋_GB2312" w:eastAsia="仿宋_GB2312"/>
      <w:sz w:val="30"/>
      <w:szCs w:val="24"/>
      <w:lang w:eastAsia="zh-TW"/>
    </w:rPr>
  </w:style>
  <w:style w:type="paragraph" w:styleId="3">
    <w:name w:val="footer"/>
    <w:basedOn w:val="1"/>
    <w:unhideWhenUsed/>
    <w:qFormat/>
    <w:uiPriority w:val="99"/>
    <w:pPr>
      <w:tabs>
        <w:tab w:val="center" w:pos="4153"/>
        <w:tab w:val="right" w:pos="8306"/>
      </w:tabs>
      <w:snapToGrid w:val="0"/>
      <w:jc w:val="left"/>
    </w:pPr>
    <w:rPr>
      <w:sz w:val="18"/>
      <w:szCs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1635</Words>
  <Characters>1705</Characters>
  <Lines>0</Lines>
  <Paragraphs>0</Paragraphs>
  <TotalTime>0</TotalTime>
  <ScaleCrop>false</ScaleCrop>
  <LinksUpToDate>false</LinksUpToDate>
  <CharactersWithSpaces>2099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2024-11-20T03:04:00Z</dcterms:created>
  <dc:creator>1</dc:creator>
  <cp:lastModifiedBy>小丸子</cp:lastModifiedBy>
  <dcterms:modified xsi:type="dcterms:W3CDTF">2025-01-10T01:59:20Z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69C11E12761A47358A623F1C509CFA7C_12</vt:lpwstr>
  </property>
  <property fmtid="{D5CDD505-2E9C-101B-9397-08002B2CF9AE}" pid="4" name="KSOTemplateDocerSaveRecord">
    <vt:lpwstr>eyJoZGlkIjoiNDNiNTc4M2I5NTUwODg2N2MzNTExYmY1ZDcyMzVjYTciLCJ1c2VySWQiOiIzODYyNTgwNzcifQ==</vt:lpwstr>
  </property>
</Properties>
</file>