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11B" w:rsidRDefault="00C1411B" w:rsidP="00C1411B">
      <w:pPr>
        <w:pStyle w:val="a5"/>
        <w:jc w:val="center"/>
        <w:rPr>
          <w:rFonts w:eastAsia="黑体"/>
          <w:noProof/>
          <w:color w:val="000000"/>
          <w:sz w:val="21"/>
          <w:lang w:eastAsia="zh-CN"/>
        </w:rPr>
      </w:pPr>
      <w:r>
        <w:rPr>
          <w:rFonts w:eastAsia="黑体" w:hint="eastAsia"/>
          <w:noProof/>
          <w:color w:val="000000"/>
          <w:sz w:val="21"/>
          <w:lang w:eastAsia="zh-CN"/>
        </w:rPr>
        <w:t>安徽医科大学第一附属医院</w:t>
      </w:r>
    </w:p>
    <w:p w:rsidR="00C1411B" w:rsidRDefault="00C1411B" w:rsidP="00C1411B">
      <w:pPr>
        <w:pStyle w:val="a5"/>
        <w:ind w:right="396"/>
        <w:jc w:val="center"/>
        <w:rPr>
          <w:rFonts w:eastAsia="黑体"/>
          <w:noProof/>
          <w:color w:val="000000"/>
          <w:lang w:eastAsia="zh-CN"/>
        </w:rPr>
      </w:pPr>
      <w:r>
        <w:rPr>
          <w:rFonts w:eastAsia="黑体"/>
          <w:noProof/>
          <w:color w:val="000000"/>
          <w:lang w:eastAsia="zh-CN"/>
        </w:rPr>
        <w:t xml:space="preserve">    </w:t>
      </w:r>
      <w:r>
        <w:rPr>
          <w:rFonts w:eastAsia="黑体" w:hint="eastAsia"/>
          <w:noProof/>
          <w:color w:val="000000"/>
          <w:lang w:eastAsia="zh-CN"/>
        </w:rPr>
        <w:t>临床医学研究伦理委员会</w:t>
      </w:r>
    </w:p>
    <w:p w:rsidR="00C1411B" w:rsidRPr="000F58F0" w:rsidRDefault="00C1411B" w:rsidP="00C1411B">
      <w:pPr>
        <w:pStyle w:val="a5"/>
        <w:jc w:val="center"/>
        <w:rPr>
          <w:rFonts w:eastAsia="黑体"/>
          <w:noProof/>
          <w:color w:val="000000"/>
          <w:sz w:val="21"/>
          <w:lang w:eastAsia="zh-CN"/>
        </w:rPr>
      </w:pPr>
    </w:p>
    <w:p w:rsidR="00C1411B" w:rsidRDefault="00C1411B" w:rsidP="00C1411B">
      <w:pPr>
        <w:pStyle w:val="a6"/>
        <w:ind w:firstLine="0"/>
        <w:jc w:val="center"/>
        <w:rPr>
          <w:rFonts w:asciiTheme="minorEastAsia" w:eastAsiaTheme="minorEastAsia" w:hAnsiTheme="minorEastAsia" w:cs="等线"/>
          <w:b/>
          <w:sz w:val="32"/>
          <w:szCs w:val="32"/>
        </w:rPr>
      </w:pPr>
      <w:bookmarkStart w:id="0" w:name="_Toc511719002"/>
      <w:r w:rsidRPr="00D87618">
        <w:rPr>
          <w:rFonts w:asciiTheme="minorEastAsia" w:eastAsiaTheme="minorEastAsia" w:hAnsiTheme="minorEastAsia" w:cs="等线" w:hint="eastAsia"/>
          <w:b/>
          <w:sz w:val="32"/>
          <w:szCs w:val="32"/>
        </w:rPr>
        <w:t>SUSAR报告表</w:t>
      </w:r>
    </w:p>
    <w:p w:rsidR="00C1411B" w:rsidRPr="00D87618" w:rsidRDefault="00C1411B" w:rsidP="00C1411B">
      <w:pPr>
        <w:pStyle w:val="a6"/>
        <w:ind w:firstLine="0"/>
        <w:jc w:val="center"/>
        <w:rPr>
          <w:rFonts w:asciiTheme="minorEastAsia" w:eastAsiaTheme="minorEastAsia" w:hAnsiTheme="minorEastAsia" w:cs="等线"/>
          <w:b/>
          <w:sz w:val="32"/>
          <w:szCs w:val="32"/>
        </w:rPr>
      </w:pPr>
    </w:p>
    <w:p w:rsidR="00360498" w:rsidRDefault="00C1411B" w:rsidP="00C1411B">
      <w:pPr>
        <w:pStyle w:val="a6"/>
        <w:ind w:firstLine="0"/>
        <w:jc w:val="left"/>
        <w:rPr>
          <w:rFonts w:cs="宋体" w:hint="eastAsia"/>
          <w:sz w:val="18"/>
          <w:szCs w:val="18"/>
        </w:rPr>
      </w:pPr>
      <w:r>
        <w:rPr>
          <w:rFonts w:cs="宋体" w:hint="eastAsia"/>
          <w:sz w:val="18"/>
          <w:szCs w:val="18"/>
        </w:rPr>
        <w:t>新药临床研究批准文号（</w:t>
      </w:r>
      <w:r>
        <w:rPr>
          <w:rFonts w:cs="宋体" w:hint="eastAsia"/>
          <w:sz w:val="18"/>
          <w:szCs w:val="18"/>
        </w:rPr>
        <w:t>CDE</w:t>
      </w:r>
      <w:r>
        <w:rPr>
          <w:rFonts w:cs="宋体" w:hint="eastAsia"/>
          <w:sz w:val="18"/>
          <w:szCs w:val="18"/>
        </w:rPr>
        <w:t>备案号）：</w:t>
      </w:r>
      <w:r>
        <w:rPr>
          <w:rFonts w:cs="宋体" w:hint="eastAsia"/>
          <w:sz w:val="18"/>
          <w:szCs w:val="18"/>
        </w:rPr>
        <w:t xml:space="preserve">  </w:t>
      </w:r>
    </w:p>
    <w:p w:rsidR="00C1411B" w:rsidRDefault="00C1411B" w:rsidP="00360498">
      <w:pPr>
        <w:pStyle w:val="a6"/>
        <w:ind w:firstLine="0"/>
        <w:jc w:val="left"/>
        <w:rPr>
          <w:rFonts w:cs="宋体" w:hint="eastAsia"/>
          <w:sz w:val="18"/>
          <w:szCs w:val="18"/>
        </w:rPr>
      </w:pPr>
      <w:r>
        <w:rPr>
          <w:rFonts w:cs="宋体" w:hint="eastAsia"/>
          <w:sz w:val="18"/>
          <w:szCs w:val="18"/>
        </w:rPr>
        <w:t>临床研究方案</w:t>
      </w:r>
      <w:r w:rsidR="00360498">
        <w:rPr>
          <w:rFonts w:cs="宋体" w:hint="eastAsia"/>
          <w:sz w:val="18"/>
          <w:szCs w:val="18"/>
        </w:rPr>
        <w:t>项目名称：</w:t>
      </w:r>
    </w:p>
    <w:p w:rsidR="00360498" w:rsidRDefault="00360498" w:rsidP="00360498">
      <w:pPr>
        <w:pStyle w:val="a6"/>
        <w:ind w:firstLine="0"/>
        <w:jc w:val="left"/>
        <w:rPr>
          <w:rFonts w:cs="宋体"/>
          <w:sz w:val="18"/>
          <w:szCs w:val="18"/>
        </w:rPr>
      </w:pPr>
      <w:r>
        <w:rPr>
          <w:rFonts w:cs="宋体" w:hint="eastAsia"/>
          <w:sz w:val="18"/>
          <w:szCs w:val="18"/>
        </w:rPr>
        <w:t>主要研究者：</w:t>
      </w:r>
    </w:p>
    <w:p w:rsidR="00C1411B" w:rsidRDefault="00360498" w:rsidP="00C1411B">
      <w:pPr>
        <w:pStyle w:val="a6"/>
        <w:ind w:firstLine="0"/>
        <w:jc w:val="left"/>
        <w:rPr>
          <w:rFonts w:cs="宋体" w:hint="eastAsia"/>
          <w:sz w:val="18"/>
          <w:szCs w:val="18"/>
        </w:rPr>
      </w:pPr>
      <w:r>
        <w:rPr>
          <w:rFonts w:cs="宋体" w:hint="eastAsia"/>
          <w:sz w:val="18"/>
          <w:szCs w:val="18"/>
        </w:rPr>
        <w:t>伦理审查</w:t>
      </w:r>
      <w:bookmarkStart w:id="1" w:name="_GoBack"/>
      <w:bookmarkEnd w:id="1"/>
      <w:r w:rsidR="00B66CAD">
        <w:rPr>
          <w:rFonts w:cs="宋体" w:hint="eastAsia"/>
          <w:sz w:val="18"/>
          <w:szCs w:val="18"/>
        </w:rPr>
        <w:t>批件号</w:t>
      </w:r>
      <w:r w:rsidR="00C1411B">
        <w:rPr>
          <w:rFonts w:cs="宋体" w:hint="eastAsia"/>
          <w:sz w:val="18"/>
          <w:szCs w:val="18"/>
        </w:rPr>
        <w:t>：</w:t>
      </w:r>
      <w:r w:rsidR="00C1411B">
        <w:rPr>
          <w:rFonts w:cs="宋体" w:hint="eastAsia"/>
          <w:sz w:val="18"/>
          <w:szCs w:val="18"/>
        </w:rPr>
        <w:t xml:space="preserve"> </w:t>
      </w:r>
    </w:p>
    <w:p w:rsidR="00360498" w:rsidRDefault="00360498" w:rsidP="00360498">
      <w:pPr>
        <w:pStyle w:val="a6"/>
        <w:ind w:firstLine="0"/>
        <w:jc w:val="left"/>
        <w:rPr>
          <w:rFonts w:cs="宋体"/>
          <w:sz w:val="18"/>
          <w:szCs w:val="18"/>
        </w:rPr>
      </w:pPr>
      <w:r>
        <w:rPr>
          <w:rFonts w:cs="宋体" w:hint="eastAsia"/>
          <w:sz w:val="18"/>
          <w:szCs w:val="18"/>
        </w:rPr>
        <w:t>报告类型：</w:t>
      </w:r>
      <w:r>
        <w:rPr>
          <w:rFonts w:ascii="MS Gothic" w:eastAsia="MS Gothic" w:hAnsi="MS Gothic" w:cs="宋体" w:hint="eastAsia"/>
          <w:sz w:val="18"/>
          <w:szCs w:val="18"/>
        </w:rPr>
        <w:t>☐</w:t>
      </w:r>
      <w:r>
        <w:rPr>
          <w:rFonts w:cs="宋体" w:hint="eastAsia"/>
          <w:sz w:val="18"/>
          <w:szCs w:val="18"/>
        </w:rPr>
        <w:t>首次</w:t>
      </w:r>
      <w:r>
        <w:rPr>
          <w:rFonts w:cs="宋体" w:hint="eastAsia"/>
          <w:sz w:val="18"/>
          <w:szCs w:val="18"/>
        </w:rPr>
        <w:t xml:space="preserve">   </w:t>
      </w:r>
      <w:r>
        <w:rPr>
          <w:rFonts w:ascii="MS Gothic" w:eastAsia="MS Gothic" w:hAnsi="MS Gothic" w:cs="宋体" w:hint="eastAsia"/>
          <w:sz w:val="18"/>
          <w:szCs w:val="18"/>
        </w:rPr>
        <w:t>☐</w:t>
      </w:r>
      <w:r>
        <w:rPr>
          <w:rFonts w:cs="宋体" w:hint="eastAsia"/>
          <w:sz w:val="18"/>
          <w:szCs w:val="18"/>
        </w:rPr>
        <w:t>随访</w:t>
      </w:r>
      <w:r>
        <w:rPr>
          <w:rFonts w:cs="宋体" w:hint="eastAsia"/>
          <w:sz w:val="18"/>
          <w:szCs w:val="18"/>
        </w:rPr>
        <w:t xml:space="preserve">   </w:t>
      </w:r>
      <w:r>
        <w:rPr>
          <w:rFonts w:ascii="MS Gothic" w:eastAsia="MS Gothic" w:hAnsi="MS Gothic" w:cs="宋体" w:hint="eastAsia"/>
          <w:sz w:val="18"/>
          <w:szCs w:val="18"/>
        </w:rPr>
        <w:t>☐</w:t>
      </w:r>
      <w:r>
        <w:rPr>
          <w:rFonts w:cs="宋体" w:hint="eastAsia"/>
          <w:sz w:val="18"/>
          <w:szCs w:val="18"/>
        </w:rPr>
        <w:t>总结</w:t>
      </w:r>
    </w:p>
    <w:p w:rsidR="00360498" w:rsidRPr="00360498" w:rsidRDefault="00360498" w:rsidP="00C1411B">
      <w:pPr>
        <w:pStyle w:val="a6"/>
        <w:ind w:firstLine="0"/>
        <w:jc w:val="left"/>
        <w:rPr>
          <w:rFonts w:cs="宋体"/>
          <w:sz w:val="18"/>
          <w:szCs w:val="18"/>
        </w:rPr>
      </w:pP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"/>
        <w:gridCol w:w="1112"/>
        <w:gridCol w:w="1760"/>
        <w:gridCol w:w="2201"/>
        <w:gridCol w:w="2337"/>
      </w:tblGrid>
      <w:tr w:rsidR="00C1411B" w:rsidRPr="00D23435" w:rsidTr="00F820A0">
        <w:trPr>
          <w:trHeight w:val="701"/>
          <w:jc w:val="center"/>
        </w:trPr>
        <w:tc>
          <w:tcPr>
            <w:tcW w:w="2334" w:type="pct"/>
            <w:gridSpan w:val="3"/>
            <w:shd w:val="clear" w:color="auto" w:fill="A5A5A5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宋体" w:hAnsi="宋体" w:cs="宋体"/>
                <w:sz w:val="18"/>
                <w:szCs w:val="21"/>
              </w:rPr>
            </w:pPr>
            <w:r w:rsidRPr="00D23435">
              <w:rPr>
                <w:rFonts w:ascii="宋体" w:hAnsi="宋体" w:cs="宋体" w:hint="eastAsia"/>
                <w:b/>
                <w:bCs/>
                <w:sz w:val="18"/>
                <w:szCs w:val="21"/>
              </w:rPr>
              <w:t>申办者信息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宋体" w:hAnsi="宋体" w:cs="宋体"/>
                <w:sz w:val="18"/>
                <w:szCs w:val="21"/>
              </w:rPr>
            </w:pPr>
            <w:r w:rsidRPr="00D23435">
              <w:rPr>
                <w:rFonts w:ascii="宋体" w:hAnsi="宋体" w:cs="宋体" w:hint="eastAsia"/>
                <w:sz w:val="18"/>
                <w:szCs w:val="21"/>
              </w:rPr>
              <w:t>报告时间</w:t>
            </w:r>
          </w:p>
        </w:tc>
        <w:tc>
          <w:tcPr>
            <w:tcW w:w="1372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rPr>
                <w:rFonts w:ascii="宋体" w:hAnsi="宋体" w:cs="宋体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67"/>
          <w:jc w:val="center"/>
        </w:trPr>
        <w:tc>
          <w:tcPr>
            <w:tcW w:w="1300" w:type="pct"/>
            <w:gridSpan w:val="2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rPr>
                <w:rFonts w:cs="宋体"/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申办者名称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rFonts w:cs="宋体"/>
                <w:sz w:val="18"/>
                <w:szCs w:val="21"/>
              </w:rPr>
            </w:pPr>
          </w:p>
        </w:tc>
        <w:tc>
          <w:tcPr>
            <w:tcW w:w="1292" w:type="pct"/>
            <w:shd w:val="clear" w:color="auto" w:fill="auto"/>
            <w:vAlign w:val="center"/>
          </w:tcPr>
          <w:p w:rsidR="00C1411B" w:rsidRPr="00D23435" w:rsidRDefault="00360498" w:rsidP="00360498">
            <w:pPr>
              <w:pStyle w:val="a6"/>
              <w:spacing w:line="300" w:lineRule="auto"/>
              <w:ind w:firstLine="0"/>
              <w:jc w:val="left"/>
              <w:rPr>
                <w:rFonts w:cs="宋体"/>
                <w:sz w:val="18"/>
                <w:szCs w:val="21"/>
              </w:rPr>
            </w:pPr>
            <w:r>
              <w:rPr>
                <w:rFonts w:cs="宋体" w:hint="eastAsia"/>
                <w:sz w:val="18"/>
                <w:szCs w:val="21"/>
              </w:rPr>
              <w:t>首次获知日期</w:t>
            </w:r>
          </w:p>
        </w:tc>
        <w:tc>
          <w:tcPr>
            <w:tcW w:w="137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cs="宋体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67"/>
          <w:jc w:val="center"/>
        </w:trPr>
        <w:tc>
          <w:tcPr>
            <w:tcW w:w="1300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申办者联系人</w:t>
            </w:r>
            <w:r w:rsidRPr="00D23435">
              <w:rPr>
                <w:rFonts w:hint="eastAsia"/>
                <w:sz w:val="18"/>
                <w:szCs w:val="21"/>
              </w:rPr>
              <w:t>/</w:t>
            </w:r>
            <w:r w:rsidRPr="00D23435">
              <w:rPr>
                <w:rFonts w:hint="eastAsia"/>
                <w:sz w:val="18"/>
                <w:szCs w:val="21"/>
              </w:rPr>
              <w:t>电话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rFonts w:cs="宋体"/>
                <w:sz w:val="18"/>
                <w:szCs w:val="21"/>
              </w:rPr>
            </w:pPr>
          </w:p>
        </w:tc>
        <w:tc>
          <w:tcPr>
            <w:tcW w:w="1292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left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最新信息获知日期</w:t>
            </w:r>
          </w:p>
        </w:tc>
        <w:tc>
          <w:tcPr>
            <w:tcW w:w="137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cs="宋体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735"/>
          <w:jc w:val="center"/>
        </w:trPr>
        <w:tc>
          <w:tcPr>
            <w:tcW w:w="2334" w:type="pct"/>
            <w:gridSpan w:val="3"/>
            <w:shd w:val="clear" w:color="auto" w:fill="A5A5A5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宋体" w:hAnsi="宋体" w:cs="宋体"/>
                <w:b/>
                <w:bCs/>
                <w:sz w:val="18"/>
                <w:szCs w:val="21"/>
              </w:rPr>
            </w:pPr>
            <w:r w:rsidRPr="00D23435">
              <w:rPr>
                <w:rFonts w:ascii="宋体" w:hAnsi="宋体" w:cs="宋体" w:hint="eastAsia"/>
                <w:b/>
                <w:bCs/>
                <w:sz w:val="18"/>
                <w:szCs w:val="21"/>
              </w:rPr>
              <w:t>报告者信息</w:t>
            </w:r>
          </w:p>
        </w:tc>
        <w:tc>
          <w:tcPr>
            <w:tcW w:w="129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宋体" w:hAnsi="宋体" w:cs="宋体"/>
                <w:sz w:val="18"/>
                <w:szCs w:val="21"/>
              </w:rPr>
            </w:pPr>
            <w:r w:rsidRPr="00D23435">
              <w:rPr>
                <w:rFonts w:ascii="宋体" w:hAnsi="宋体" w:cs="宋体" w:hint="eastAsia"/>
                <w:sz w:val="18"/>
                <w:szCs w:val="21"/>
              </w:rPr>
              <w:t>获知日期</w:t>
            </w:r>
          </w:p>
        </w:tc>
        <w:tc>
          <w:tcPr>
            <w:tcW w:w="1372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rPr>
                <w:rFonts w:ascii="宋体" w:hAnsi="宋体" w:cs="宋体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67"/>
          <w:jc w:val="center"/>
        </w:trPr>
        <w:tc>
          <w:tcPr>
            <w:tcW w:w="647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cs="宋体"/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姓名</w:t>
            </w:r>
          </w:p>
        </w:tc>
        <w:tc>
          <w:tcPr>
            <w:tcW w:w="1687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rFonts w:cs="宋体"/>
                <w:sz w:val="18"/>
                <w:szCs w:val="21"/>
              </w:rPr>
            </w:pPr>
          </w:p>
        </w:tc>
        <w:tc>
          <w:tcPr>
            <w:tcW w:w="129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left"/>
              <w:rPr>
                <w:rFonts w:cs="宋体"/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电话</w:t>
            </w:r>
          </w:p>
        </w:tc>
        <w:tc>
          <w:tcPr>
            <w:tcW w:w="1372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rPr>
                <w:rFonts w:cs="宋体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67"/>
          <w:jc w:val="center"/>
        </w:trPr>
        <w:tc>
          <w:tcPr>
            <w:tcW w:w="647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  <w:r w:rsidRPr="00D23435">
              <w:rPr>
                <w:rFonts w:cs="宋体" w:hint="eastAsia"/>
                <w:sz w:val="18"/>
                <w:szCs w:val="21"/>
              </w:rPr>
              <w:t>地址</w:t>
            </w:r>
          </w:p>
        </w:tc>
        <w:tc>
          <w:tcPr>
            <w:tcW w:w="1687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rFonts w:cs="宋体"/>
                <w:sz w:val="18"/>
                <w:szCs w:val="21"/>
              </w:rPr>
            </w:pPr>
          </w:p>
        </w:tc>
        <w:tc>
          <w:tcPr>
            <w:tcW w:w="129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left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电子邮箱</w:t>
            </w:r>
          </w:p>
        </w:tc>
        <w:tc>
          <w:tcPr>
            <w:tcW w:w="1372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rPr>
                <w:rFonts w:cs="宋体"/>
                <w:sz w:val="18"/>
                <w:szCs w:val="21"/>
              </w:rPr>
            </w:pPr>
          </w:p>
        </w:tc>
      </w:tr>
    </w:tbl>
    <w:p w:rsidR="00C1411B" w:rsidRPr="00D23435" w:rsidRDefault="00C1411B" w:rsidP="00C1411B">
      <w:pPr>
        <w:rPr>
          <w:vanish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86"/>
        <w:gridCol w:w="810"/>
        <w:gridCol w:w="412"/>
        <w:gridCol w:w="498"/>
        <w:gridCol w:w="586"/>
        <w:gridCol w:w="789"/>
        <w:gridCol w:w="286"/>
        <w:gridCol w:w="493"/>
        <w:gridCol w:w="542"/>
        <w:gridCol w:w="878"/>
        <w:gridCol w:w="641"/>
        <w:gridCol w:w="847"/>
        <w:gridCol w:w="636"/>
      </w:tblGrid>
      <w:tr w:rsidR="00C1411B" w:rsidRPr="00D23435" w:rsidTr="00F820A0">
        <w:trPr>
          <w:trHeight w:val="524"/>
          <w:tblHeader/>
          <w:jc w:val="center"/>
        </w:trPr>
        <w:tc>
          <w:tcPr>
            <w:tcW w:w="5000" w:type="pct"/>
            <w:gridSpan w:val="14"/>
            <w:shd w:val="clear" w:color="auto" w:fill="A5A5A5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宋体" w:eastAsia="微软雅黑" w:hAnsi="宋体" w:cs="宋体"/>
                <w:sz w:val="18"/>
                <w:szCs w:val="21"/>
              </w:rPr>
            </w:pPr>
            <w:r w:rsidRPr="00D23435">
              <w:rPr>
                <w:rFonts w:ascii="宋体" w:eastAsia="微软雅黑" w:hAnsi="宋体" w:cs="宋体" w:hint="eastAsia"/>
                <w:b/>
                <w:bCs/>
                <w:sz w:val="18"/>
                <w:szCs w:val="21"/>
              </w:rPr>
              <w:t>患者信息</w:t>
            </w:r>
          </w:p>
        </w:tc>
      </w:tr>
      <w:tr w:rsidR="00C1411B" w:rsidRPr="00D23435" w:rsidTr="00F820A0">
        <w:trPr>
          <w:trHeight w:val="567"/>
          <w:jc w:val="center"/>
        </w:trPr>
        <w:tc>
          <w:tcPr>
            <w:tcW w:w="363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21"/>
              </w:rPr>
              <w:t>受试者编号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36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 w:line="280" w:lineRule="exact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/>
                <w:bCs/>
                <w:sz w:val="18"/>
                <w:szCs w:val="21"/>
              </w:rPr>
              <w:t>出生日期</w:t>
            </w:r>
          </w:p>
        </w:tc>
        <w:tc>
          <w:tcPr>
            <w:tcW w:w="242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36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 w:line="280" w:lineRule="exact"/>
              <w:jc w:val="center"/>
              <w:rPr>
                <w:rFonts w:ascii="Calibri" w:eastAsia="微软雅黑" w:hAnsi="Calibri"/>
                <w:bCs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21"/>
              </w:rPr>
              <w:t>性别</w:t>
            </w:r>
          </w:p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男</w:t>
            </w:r>
          </w:p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女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 w:line="280" w:lineRule="exact"/>
              <w:jc w:val="center"/>
              <w:rPr>
                <w:rFonts w:ascii="Calibri" w:eastAsia="微软雅黑" w:hAnsi="Calibri"/>
                <w:bCs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21"/>
              </w:rPr>
              <w:t>身高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21"/>
              </w:rPr>
              <w:t>(cm)</w:t>
            </w:r>
          </w:p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民族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36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发生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时的年龄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36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 w:line="280" w:lineRule="exact"/>
              <w:jc w:val="center"/>
              <w:rPr>
                <w:rFonts w:ascii="Calibri" w:eastAsia="微软雅黑" w:hAnsi="Calibri"/>
                <w:bCs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21"/>
              </w:rPr>
              <w:t>体重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21"/>
              </w:rPr>
              <w:t>(Kg)</w:t>
            </w:r>
          </w:p>
          <w:p w:rsidR="00C1411B" w:rsidRPr="00D23435" w:rsidRDefault="00C1411B" w:rsidP="00F820A0">
            <w:pPr>
              <w:widowControl/>
              <w:spacing w:before="100" w:after="100" w:line="280" w:lineRule="exact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280" w:lineRule="exact"/>
              <w:ind w:firstLine="36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</w:tbl>
    <w:p w:rsidR="00C1411B" w:rsidRDefault="00C1411B" w:rsidP="00C1411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2"/>
        <w:gridCol w:w="1354"/>
        <w:gridCol w:w="1230"/>
        <w:gridCol w:w="1266"/>
        <w:gridCol w:w="1225"/>
        <w:gridCol w:w="2011"/>
      </w:tblGrid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/>
                <w:sz w:val="18"/>
                <w:szCs w:val="21"/>
              </w:rPr>
              <w:t>相关病史</w:t>
            </w:r>
          </w:p>
        </w:tc>
        <w:tc>
          <w:tcPr>
            <w:tcW w:w="4164" w:type="pct"/>
            <w:gridSpan w:val="5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Cs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hint="eastAsia"/>
                <w:b/>
                <w:sz w:val="18"/>
                <w:szCs w:val="21"/>
              </w:rPr>
              <w:t>不详</w:t>
            </w:r>
            <w:r w:rsidRPr="00D23435">
              <w:rPr>
                <w:rFonts w:hint="eastAsia"/>
                <w:b/>
                <w:sz w:val="18"/>
                <w:szCs w:val="21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hint="eastAsia"/>
                <w:b/>
                <w:sz w:val="18"/>
                <w:szCs w:val="21"/>
              </w:rPr>
              <w:t>无</w:t>
            </w:r>
            <w:r w:rsidRPr="00D23435">
              <w:rPr>
                <w:rFonts w:hint="eastAsia"/>
                <w:b/>
                <w:sz w:val="18"/>
                <w:szCs w:val="21"/>
              </w:rPr>
              <w:t xml:space="preserve"> </w:t>
            </w:r>
            <w:r w:rsidRPr="00D23435">
              <w:rPr>
                <w:b/>
                <w:sz w:val="18"/>
                <w:szCs w:val="21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hint="eastAsia"/>
                <w:b/>
                <w:sz w:val="18"/>
                <w:szCs w:val="21"/>
              </w:rPr>
              <w:t>见下表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/>
                <w:sz w:val="18"/>
                <w:szCs w:val="21"/>
              </w:rPr>
            </w:pPr>
            <w:r w:rsidRPr="00D23435">
              <w:rPr>
                <w:rFonts w:hint="eastAsia"/>
                <w:b/>
                <w:sz w:val="18"/>
                <w:szCs w:val="21"/>
              </w:rPr>
              <w:t>现病史</w:t>
            </w:r>
          </w:p>
        </w:tc>
        <w:tc>
          <w:tcPr>
            <w:tcW w:w="4164" w:type="pct"/>
            <w:gridSpan w:val="5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/>
                <w:sz w:val="18"/>
                <w:szCs w:val="21"/>
              </w:rPr>
              <w:t>试验用药适应症以外，</w:t>
            </w:r>
            <w:r w:rsidRPr="00D23435">
              <w:rPr>
                <w:rFonts w:hint="eastAsia"/>
                <w:b/>
                <w:sz w:val="18"/>
                <w:szCs w:val="21"/>
              </w:rPr>
              <w:t>SAE</w:t>
            </w:r>
            <w:r w:rsidRPr="00D23435">
              <w:rPr>
                <w:rFonts w:hint="eastAsia"/>
                <w:b/>
                <w:sz w:val="18"/>
                <w:szCs w:val="21"/>
              </w:rPr>
              <w:t>发生时未恢复的疾病？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疾病名称</w:t>
            </w: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开始时间</w:t>
            </w: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结束时间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/>
                <w:sz w:val="18"/>
                <w:szCs w:val="21"/>
              </w:rPr>
            </w:pPr>
            <w:r w:rsidRPr="00D23435">
              <w:rPr>
                <w:rFonts w:hint="eastAsia"/>
                <w:b/>
                <w:sz w:val="18"/>
                <w:szCs w:val="21"/>
              </w:rPr>
              <w:t>既往病史</w:t>
            </w:r>
          </w:p>
        </w:tc>
        <w:tc>
          <w:tcPr>
            <w:tcW w:w="4164" w:type="pct"/>
            <w:gridSpan w:val="5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/>
                <w:sz w:val="18"/>
                <w:szCs w:val="21"/>
              </w:rPr>
            </w:pPr>
            <w:r w:rsidRPr="00D23435">
              <w:rPr>
                <w:b/>
                <w:sz w:val="18"/>
                <w:szCs w:val="21"/>
              </w:rPr>
              <w:t>SAE</w:t>
            </w:r>
            <w:r w:rsidRPr="00D23435">
              <w:rPr>
                <w:rFonts w:hint="eastAsia"/>
                <w:b/>
                <w:sz w:val="18"/>
                <w:szCs w:val="21"/>
              </w:rPr>
              <w:t>发生前已恢复的疾病？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疾病名称</w:t>
            </w: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开始时间</w:t>
            </w: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结束时间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/>
                <w:sz w:val="18"/>
                <w:szCs w:val="21"/>
              </w:rPr>
            </w:pPr>
            <w:r w:rsidRPr="00D23435">
              <w:rPr>
                <w:rFonts w:hint="eastAsia"/>
                <w:b/>
                <w:sz w:val="18"/>
                <w:szCs w:val="21"/>
              </w:rPr>
              <w:t>既往药物史</w:t>
            </w:r>
          </w:p>
        </w:tc>
        <w:tc>
          <w:tcPr>
            <w:tcW w:w="4164" w:type="pct"/>
            <w:gridSpan w:val="5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b/>
                <w:sz w:val="18"/>
                <w:szCs w:val="21"/>
              </w:rPr>
            </w:pPr>
            <w:r w:rsidRPr="00D23435">
              <w:rPr>
                <w:rFonts w:hint="eastAsia"/>
                <w:b/>
                <w:sz w:val="18"/>
                <w:szCs w:val="21"/>
              </w:rPr>
              <w:t>既往使用且在不良事件发生前已停用的相关药物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药物名称</w:t>
            </w: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开始时间</w:t>
            </w: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360498" w:rsidRDefault="00C1411B" w:rsidP="00360498">
            <w:pPr>
              <w:widowControl/>
              <w:jc w:val="center"/>
              <w:rPr>
                <w:bCs/>
                <w:sz w:val="18"/>
                <w:szCs w:val="21"/>
              </w:rPr>
            </w:pPr>
            <w:r w:rsidRPr="00D23435">
              <w:rPr>
                <w:rFonts w:hint="eastAsia"/>
                <w:bCs/>
                <w:sz w:val="18"/>
                <w:szCs w:val="21"/>
              </w:rPr>
              <w:t>结束时间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</w:p>
        </w:tc>
        <w:tc>
          <w:tcPr>
            <w:tcW w:w="2262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190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饮酒史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723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吸烟史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家族史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746"/>
          <w:jc w:val="center"/>
        </w:trPr>
        <w:tc>
          <w:tcPr>
            <w:tcW w:w="8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肝病史</w:t>
            </w:r>
          </w:p>
        </w:tc>
        <w:tc>
          <w:tcPr>
            <w:tcW w:w="795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723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肾病史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360"/>
              <w:rPr>
                <w:sz w:val="18"/>
                <w:szCs w:val="21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sz w:val="18"/>
                <w:szCs w:val="21"/>
              </w:rPr>
            </w:pPr>
            <w:r w:rsidRPr="00D23435">
              <w:rPr>
                <w:rFonts w:hint="eastAsia"/>
                <w:sz w:val="18"/>
                <w:szCs w:val="21"/>
              </w:rPr>
              <w:t>过敏史</w:t>
            </w:r>
          </w:p>
        </w:tc>
        <w:tc>
          <w:tcPr>
            <w:tcW w:w="1180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hint="eastAsia"/>
                <w:sz w:val="18"/>
                <w:szCs w:val="21"/>
              </w:rPr>
              <w:t>无</w:t>
            </w:r>
            <w:r w:rsidRPr="00D23435">
              <w:rPr>
                <w:rFonts w:hint="eastAsia"/>
                <w:sz w:val="18"/>
                <w:szCs w:val="21"/>
              </w:rPr>
              <w:t xml:space="preserve"> </w:t>
            </w:r>
            <w:r w:rsidRPr="00D23435">
              <w:rPr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hint="eastAsia"/>
                <w:sz w:val="18"/>
                <w:szCs w:val="21"/>
              </w:rPr>
              <w:t>不详</w:t>
            </w:r>
            <w:r w:rsidRPr="00D23435">
              <w:rPr>
                <w:rFonts w:hint="eastAsia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hint="eastAsia"/>
                <w:sz w:val="18"/>
                <w:szCs w:val="21"/>
              </w:rPr>
              <w:t>有，请在事件描述中详述</w:t>
            </w:r>
          </w:p>
        </w:tc>
      </w:tr>
    </w:tbl>
    <w:p w:rsidR="00C1411B" w:rsidRDefault="00C1411B" w:rsidP="00C1411B">
      <w:pPr>
        <w:rPr>
          <w:rFonts w:cs="宋体"/>
        </w:rPr>
      </w:pPr>
      <w:r>
        <w:rPr>
          <w:rFonts w:cs="宋体"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94"/>
        <w:gridCol w:w="1194"/>
        <w:gridCol w:w="1191"/>
        <w:gridCol w:w="1191"/>
        <w:gridCol w:w="1191"/>
        <w:gridCol w:w="1191"/>
        <w:gridCol w:w="1370"/>
      </w:tblGrid>
      <w:tr w:rsidR="00C1411B" w:rsidRPr="00D23435" w:rsidTr="00F820A0">
        <w:trPr>
          <w:trHeight w:val="534"/>
          <w:jc w:val="center"/>
        </w:trPr>
        <w:tc>
          <w:tcPr>
            <w:tcW w:w="5000" w:type="pct"/>
            <w:gridSpan w:val="7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与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相关的实验室检查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不详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无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见下表</w:t>
            </w:r>
          </w:p>
        </w:tc>
      </w:tr>
      <w:tr w:rsidR="00C1411B" w:rsidRPr="00D23435" w:rsidTr="00F820A0">
        <w:trPr>
          <w:trHeight w:val="700"/>
          <w:jc w:val="center"/>
        </w:trPr>
        <w:tc>
          <w:tcPr>
            <w:tcW w:w="700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检查名称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检查日期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检查结果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结果单位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正常值上限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正常值下限</w:t>
            </w:r>
          </w:p>
        </w:tc>
        <w:tc>
          <w:tcPr>
            <w:tcW w:w="801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备注</w:t>
            </w:r>
          </w:p>
        </w:tc>
      </w:tr>
      <w:tr w:rsidR="00C1411B" w:rsidRPr="00D23435" w:rsidTr="00F820A0">
        <w:trPr>
          <w:trHeight w:val="227"/>
          <w:jc w:val="center"/>
        </w:trPr>
        <w:tc>
          <w:tcPr>
            <w:tcW w:w="700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227"/>
          <w:jc w:val="center"/>
        </w:trPr>
        <w:tc>
          <w:tcPr>
            <w:tcW w:w="700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8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</w:tbl>
    <w:p w:rsidR="00C1411B" w:rsidRDefault="00C1411B" w:rsidP="00C1411B">
      <w:pPr>
        <w:rPr>
          <w:rFonts w:cs="宋体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70"/>
        <w:gridCol w:w="1195"/>
        <w:gridCol w:w="764"/>
        <w:gridCol w:w="765"/>
        <w:gridCol w:w="767"/>
        <w:gridCol w:w="682"/>
        <w:gridCol w:w="968"/>
        <w:gridCol w:w="1004"/>
        <w:gridCol w:w="1207"/>
      </w:tblGrid>
      <w:tr w:rsidR="00C1411B" w:rsidRPr="00D23435" w:rsidTr="00F820A0">
        <w:trPr>
          <w:trHeight w:val="524"/>
          <w:jc w:val="center"/>
        </w:trPr>
        <w:tc>
          <w:tcPr>
            <w:tcW w:w="5000" w:type="pct"/>
            <w:gridSpan w:val="9"/>
            <w:shd w:val="clear" w:color="auto" w:fill="A5A5A5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合并用药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 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不详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无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见下表</w:t>
            </w:r>
          </w:p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/>
                <w:sz w:val="22"/>
                <w:szCs w:val="21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注：合并用药指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发生前开始使用，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发生时正在使用的药品；针对</w:t>
            </w:r>
            <w:r w:rsidRPr="00D23435">
              <w:rPr>
                <w:rFonts w:ascii="Calibri" w:eastAsia="微软雅黑" w:hAnsi="Calibri"/>
                <w:b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的治疗用药，请填写在‘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发生及处理的详细情况’栏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687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药物名称</w:t>
            </w:r>
          </w:p>
        </w:tc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使用原因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剂量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剂量单位</w:t>
            </w:r>
          </w:p>
        </w:tc>
        <w:tc>
          <w:tcPr>
            <w:tcW w:w="450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剂型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频次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给药途径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开始日期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C1411B" w:rsidRPr="00D23435" w:rsidRDefault="00C1411B" w:rsidP="00360498">
            <w:pPr>
              <w:pStyle w:val="a6"/>
              <w:spacing w:line="300" w:lineRule="auto"/>
              <w:ind w:firstLine="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结束日期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687" w:type="pct"/>
            <w:shd w:val="clear" w:color="auto" w:fill="auto"/>
          </w:tcPr>
          <w:p w:rsidR="00C1411B" w:rsidRPr="00D23435" w:rsidRDefault="00C1411B" w:rsidP="00F820A0">
            <w:pPr>
              <w:widowControl/>
              <w:rPr>
                <w:rFonts w:ascii="Calibri" w:eastAsia="微软雅黑" w:hAnsi="Calibri"/>
                <w:bCs/>
                <w:sz w:val="24"/>
              </w:rPr>
            </w:pPr>
          </w:p>
        </w:tc>
        <w:tc>
          <w:tcPr>
            <w:tcW w:w="701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00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687" w:type="pct"/>
            <w:shd w:val="clear" w:color="auto" w:fill="auto"/>
          </w:tcPr>
          <w:p w:rsidR="00C1411B" w:rsidRPr="00D23435" w:rsidRDefault="00C1411B" w:rsidP="00F820A0">
            <w:pPr>
              <w:widowControl/>
              <w:rPr>
                <w:rFonts w:ascii="Calibri" w:eastAsia="微软雅黑" w:hAnsi="Calibri"/>
                <w:bCs/>
                <w:sz w:val="24"/>
              </w:rPr>
            </w:pPr>
          </w:p>
        </w:tc>
        <w:tc>
          <w:tcPr>
            <w:tcW w:w="701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400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568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auto"/>
          </w:tcPr>
          <w:p w:rsidR="00C1411B" w:rsidRPr="00D23435" w:rsidRDefault="00C1411B" w:rsidP="00F820A0">
            <w:pPr>
              <w:pStyle w:val="a6"/>
              <w:spacing w:line="300" w:lineRule="auto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</w:tr>
    </w:tbl>
    <w:p w:rsidR="00C1411B" w:rsidRDefault="00C1411B" w:rsidP="00C1411B">
      <w:pPr>
        <w:rPr>
          <w:rFonts w:cs="宋体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616"/>
        <w:gridCol w:w="337"/>
        <w:gridCol w:w="9"/>
        <w:gridCol w:w="920"/>
        <w:gridCol w:w="999"/>
        <w:gridCol w:w="1047"/>
        <w:gridCol w:w="385"/>
        <w:gridCol w:w="1174"/>
        <w:gridCol w:w="358"/>
        <w:gridCol w:w="1677"/>
      </w:tblGrid>
      <w:tr w:rsidR="00C1411B" w:rsidRPr="00D23435" w:rsidTr="00F820A0">
        <w:trPr>
          <w:trHeight w:val="756"/>
          <w:jc w:val="center"/>
        </w:trPr>
        <w:tc>
          <w:tcPr>
            <w:tcW w:w="5000" w:type="pct"/>
            <w:gridSpan w:val="10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Cs/>
                <w:sz w:val="22"/>
                <w:szCs w:val="21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试验药物使用情况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（如有多个试验药物及有</w:t>
            </w:r>
            <w:proofErr w:type="gramStart"/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除试验</w:t>
            </w:r>
            <w:proofErr w:type="gramEnd"/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药物外的怀疑药物及相互作用药物，请复制此页；如果是盲态，填写试验药物名称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/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t>安慰剂或对照药）</w:t>
            </w:r>
          </w:p>
        </w:tc>
      </w:tr>
      <w:tr w:rsidR="00C1411B" w:rsidRPr="00D23435" w:rsidTr="00360498">
        <w:trPr>
          <w:trHeight w:val="534"/>
          <w:jc w:val="center"/>
        </w:trPr>
        <w:tc>
          <w:tcPr>
            <w:tcW w:w="1151" w:type="pct"/>
            <w:gridSpan w:val="3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中文名称</w:t>
            </w:r>
          </w:p>
        </w:tc>
        <w:tc>
          <w:tcPr>
            <w:tcW w:w="3849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  <w:tr w:rsidR="00C1411B" w:rsidRPr="00D23435" w:rsidTr="00360498">
        <w:trPr>
          <w:trHeight w:val="468"/>
          <w:jc w:val="center"/>
        </w:trPr>
        <w:tc>
          <w:tcPr>
            <w:tcW w:w="1151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英文名称</w:t>
            </w:r>
          </w:p>
        </w:tc>
        <w:tc>
          <w:tcPr>
            <w:tcW w:w="1740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研究设计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            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</w:p>
        </w:tc>
        <w:tc>
          <w:tcPr>
            <w:tcW w:w="1194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proofErr w:type="gramStart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盲态</w:t>
            </w:r>
            <w:proofErr w:type="gramEnd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proofErr w:type="gramStart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非盲态</w:t>
            </w:r>
            <w:proofErr w:type="gramEnd"/>
          </w:p>
        </w:tc>
      </w:tr>
      <w:tr w:rsidR="00C1411B" w:rsidRPr="00D23435" w:rsidTr="00360498">
        <w:trPr>
          <w:trHeight w:val="468"/>
          <w:jc w:val="center"/>
        </w:trPr>
        <w:tc>
          <w:tcPr>
            <w:tcW w:w="1151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临床试验适应症</w:t>
            </w:r>
          </w:p>
        </w:tc>
        <w:tc>
          <w:tcPr>
            <w:tcW w:w="1740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用药原因</w:t>
            </w:r>
          </w:p>
        </w:tc>
        <w:tc>
          <w:tcPr>
            <w:tcW w:w="1194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  <w:tr w:rsidR="00C1411B" w:rsidRPr="00D23435" w:rsidTr="00360498">
        <w:trPr>
          <w:trHeight w:val="345"/>
          <w:jc w:val="center"/>
        </w:trPr>
        <w:tc>
          <w:tcPr>
            <w:tcW w:w="2891" w:type="pct"/>
            <w:gridSpan w:val="6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是否已破</w:t>
            </w:r>
            <w:proofErr w:type="gramStart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盲</w:t>
            </w:r>
            <w:proofErr w:type="gramEnd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            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是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  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否</w:t>
            </w:r>
          </w:p>
        </w:tc>
        <w:tc>
          <w:tcPr>
            <w:tcW w:w="915" w:type="pct"/>
            <w:gridSpan w:val="2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破盲日期</w:t>
            </w:r>
          </w:p>
        </w:tc>
        <w:tc>
          <w:tcPr>
            <w:tcW w:w="1194" w:type="pct"/>
            <w:gridSpan w:val="2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  <w:tr w:rsidR="00C1411B" w:rsidRPr="00D23435" w:rsidTr="00360498">
        <w:trPr>
          <w:trHeight w:val="344"/>
          <w:jc w:val="center"/>
        </w:trPr>
        <w:tc>
          <w:tcPr>
            <w:tcW w:w="1146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破</w:t>
            </w:r>
            <w:proofErr w:type="gramStart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盲原因</w:t>
            </w:r>
            <w:proofErr w:type="gramEnd"/>
          </w:p>
        </w:tc>
        <w:tc>
          <w:tcPr>
            <w:tcW w:w="3854" w:type="pct"/>
            <w:gridSpan w:val="8"/>
            <w:shd w:val="clear" w:color="auto" w:fill="auto"/>
            <w:vAlign w:val="center"/>
          </w:tcPr>
          <w:p w:rsidR="00C1411B" w:rsidRPr="00D23435" w:rsidRDefault="00C1411B" w:rsidP="00F820A0">
            <w:pPr>
              <w:pStyle w:val="Default"/>
              <w:ind w:firstLineChars="200" w:firstLine="360"/>
              <w:rPr>
                <w:rFonts w:ascii="Calibri" w:hAnsi="Calibri"/>
                <w:color w:val="auto"/>
                <w:sz w:val="18"/>
                <w:szCs w:val="21"/>
              </w:rPr>
            </w:pPr>
          </w:p>
        </w:tc>
      </w:tr>
      <w:tr w:rsidR="00C1411B" w:rsidRPr="00D23435" w:rsidTr="00F820A0">
        <w:trPr>
          <w:trHeight w:val="445"/>
          <w:jc w:val="center"/>
        </w:trPr>
        <w:tc>
          <w:tcPr>
            <w:tcW w:w="5000" w:type="pct"/>
            <w:gridSpan w:val="10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21"/>
              </w:rPr>
              <w:lastRenderedPageBreak/>
              <w:t>剂量详情</w:t>
            </w:r>
          </w:p>
        </w:tc>
      </w:tr>
      <w:tr w:rsidR="00C1411B" w:rsidRPr="00D23435" w:rsidTr="00360498">
        <w:trPr>
          <w:trHeight w:val="926"/>
          <w:jc w:val="center"/>
        </w:trPr>
        <w:tc>
          <w:tcPr>
            <w:tcW w:w="948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剂量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/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剂量单位</w:t>
            </w:r>
          </w:p>
        </w:tc>
        <w:tc>
          <w:tcPr>
            <w:tcW w:w="743" w:type="pct"/>
            <w:gridSpan w:val="3"/>
            <w:shd w:val="clear" w:color="auto" w:fill="auto"/>
          </w:tcPr>
          <w:p w:rsidR="00C1411B" w:rsidRPr="00D23435" w:rsidRDefault="00C1411B" w:rsidP="00360498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给药途径</w:t>
            </w:r>
          </w:p>
        </w:tc>
        <w:tc>
          <w:tcPr>
            <w:tcW w:w="586" w:type="pct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频次</w:t>
            </w:r>
          </w:p>
        </w:tc>
        <w:tc>
          <w:tcPr>
            <w:tcW w:w="840" w:type="pct"/>
            <w:gridSpan w:val="2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剂型</w:t>
            </w:r>
          </w:p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899" w:type="pct"/>
            <w:gridSpan w:val="2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开始日期</w:t>
            </w:r>
          </w:p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结束日期</w:t>
            </w:r>
          </w:p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  <w:tr w:rsidR="00C1411B" w:rsidRPr="00D23435" w:rsidTr="00360498">
        <w:trPr>
          <w:trHeight w:val="283"/>
          <w:jc w:val="center"/>
        </w:trPr>
        <w:tc>
          <w:tcPr>
            <w:tcW w:w="948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743" w:type="pct"/>
            <w:gridSpan w:val="3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586" w:type="pct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840" w:type="pct"/>
            <w:gridSpan w:val="2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899" w:type="pct"/>
            <w:gridSpan w:val="2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  <w:tc>
          <w:tcPr>
            <w:tcW w:w="984" w:type="pct"/>
            <w:shd w:val="clear" w:color="auto" w:fill="auto"/>
          </w:tcPr>
          <w:p w:rsidR="00C1411B" w:rsidRPr="00D23435" w:rsidRDefault="00C1411B" w:rsidP="00F820A0">
            <w:pPr>
              <w:widowControl/>
              <w:spacing w:before="100" w:after="100"/>
              <w:jc w:val="center"/>
              <w:rPr>
                <w:rFonts w:ascii="Calibri" w:eastAsia="微软雅黑" w:hAnsi="Calibri"/>
                <w:sz w:val="18"/>
                <w:szCs w:val="21"/>
              </w:rPr>
            </w:pPr>
          </w:p>
        </w:tc>
      </w:tr>
      <w:tr w:rsidR="00C1411B" w:rsidRPr="00D23435" w:rsidTr="00360498">
        <w:trPr>
          <w:trHeight w:val="780"/>
          <w:jc w:val="center"/>
        </w:trPr>
        <w:tc>
          <w:tcPr>
            <w:tcW w:w="1691" w:type="pct"/>
            <w:gridSpan w:val="4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对试验药物采取的措施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G.k.8</w:t>
            </w:r>
          </w:p>
        </w:tc>
        <w:tc>
          <w:tcPr>
            <w:tcW w:w="3309" w:type="pct"/>
            <w:gridSpan w:val="6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继续用药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减小剂量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停用药物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暂停用药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药物暂停后又恢复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</w:p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不适用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不详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增加剂量</w:t>
            </w:r>
          </w:p>
        </w:tc>
      </w:tr>
      <w:tr w:rsidR="00C1411B" w:rsidRPr="00D23435" w:rsidTr="00360498">
        <w:trPr>
          <w:trHeight w:val="504"/>
          <w:jc w:val="center"/>
        </w:trPr>
        <w:tc>
          <w:tcPr>
            <w:tcW w:w="1691" w:type="pct"/>
            <w:gridSpan w:val="4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采取措施的时间</w:t>
            </w:r>
          </w:p>
        </w:tc>
        <w:tc>
          <w:tcPr>
            <w:tcW w:w="3309" w:type="pct"/>
            <w:gridSpan w:val="6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ind w:firstLineChars="350" w:firstLine="630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年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 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 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月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  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日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/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不适用</w:t>
            </w:r>
          </w:p>
        </w:tc>
      </w:tr>
      <w:tr w:rsidR="00C1411B" w:rsidRPr="00D23435" w:rsidTr="00360498">
        <w:trPr>
          <w:trHeight w:val="524"/>
          <w:jc w:val="center"/>
        </w:trPr>
        <w:tc>
          <w:tcPr>
            <w:tcW w:w="1691" w:type="pct"/>
            <w:gridSpan w:val="4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停药后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SAE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是否消失或减轻</w:t>
            </w:r>
          </w:p>
        </w:tc>
        <w:tc>
          <w:tcPr>
            <w:tcW w:w="3309" w:type="pct"/>
            <w:gridSpan w:val="6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是　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proofErr w:type="gramStart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否</w:t>
            </w:r>
            <w:proofErr w:type="gramEnd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　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不详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不适用</w:t>
            </w:r>
          </w:p>
        </w:tc>
      </w:tr>
      <w:tr w:rsidR="00C1411B" w:rsidRPr="00D23435" w:rsidTr="00360498">
        <w:trPr>
          <w:trHeight w:val="524"/>
          <w:jc w:val="center"/>
        </w:trPr>
        <w:tc>
          <w:tcPr>
            <w:tcW w:w="1691" w:type="pct"/>
            <w:gridSpan w:val="4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再次使用研究药物后，事件是否再次出现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G.k.9.i.4</w:t>
            </w:r>
          </w:p>
        </w:tc>
        <w:tc>
          <w:tcPr>
            <w:tcW w:w="3309" w:type="pct"/>
            <w:gridSpan w:val="6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sz w:val="18"/>
                <w:szCs w:val="21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是　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proofErr w:type="gramStart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否</w:t>
            </w:r>
            <w:proofErr w:type="gramEnd"/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　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不详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 xml:space="preserve"> </w:t>
            </w:r>
            <w:r w:rsidRPr="00D23435">
              <w:rPr>
                <w:rFonts w:ascii="Calibri" w:eastAsia="微软雅黑" w:hAnsi="Calibri"/>
                <w:sz w:val="18"/>
                <w:szCs w:val="21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21"/>
              </w:rPr>
              <w:t>☐</w:t>
            </w:r>
            <w:r w:rsidRPr="00D23435">
              <w:rPr>
                <w:rFonts w:ascii="Calibri" w:eastAsia="微软雅黑" w:hAnsi="Calibri" w:hint="eastAsia"/>
                <w:sz w:val="18"/>
                <w:szCs w:val="21"/>
              </w:rPr>
              <w:t>不适用</w:t>
            </w:r>
          </w:p>
        </w:tc>
      </w:tr>
    </w:tbl>
    <w:p w:rsidR="00C1411B" w:rsidRDefault="00C1411B" w:rsidP="00C1411B">
      <w:pPr>
        <w:rPr>
          <w:rFonts w:cs="宋体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5"/>
        <w:gridCol w:w="1324"/>
        <w:gridCol w:w="535"/>
        <w:gridCol w:w="1253"/>
        <w:gridCol w:w="404"/>
        <w:gridCol w:w="1493"/>
        <w:gridCol w:w="380"/>
        <w:gridCol w:w="1938"/>
      </w:tblGrid>
      <w:tr w:rsidR="00C1411B" w:rsidRPr="00D23435" w:rsidTr="00F820A0">
        <w:trPr>
          <w:trHeight w:val="524"/>
          <w:jc w:val="center"/>
        </w:trPr>
        <w:tc>
          <w:tcPr>
            <w:tcW w:w="5000" w:type="pct"/>
            <w:gridSpan w:val="8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信息（如有多个</w:t>
            </w:r>
            <w:r w:rsidRPr="00D23435">
              <w:rPr>
                <w:rFonts w:ascii="Calibri" w:eastAsia="微软雅黑" w:hAnsi="Calibri"/>
                <w:b/>
                <w:sz w:val="18"/>
                <w:szCs w:val="18"/>
              </w:rPr>
              <w:t>S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，请复制此页分别填写，将满足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SUSAR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标准的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名称标注为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SUSAR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，多个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中只要有一个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满足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SUSAR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，即需要递交和分发）</w:t>
            </w:r>
          </w:p>
        </w:tc>
      </w:tr>
      <w:tr w:rsidR="00C1411B" w:rsidRPr="00D23435" w:rsidTr="00F820A0">
        <w:trPr>
          <w:trHeight w:val="710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826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开始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时间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是否为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SUSAR</w:t>
            </w:r>
          </w:p>
        </w:tc>
        <w:tc>
          <w:tcPr>
            <w:tcW w:w="1091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否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严重程度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轻度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中度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重度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CTCAE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分级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 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1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2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3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4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5</w:t>
            </w:r>
          </w:p>
        </w:tc>
      </w:tr>
      <w:tr w:rsidR="00C1411B" w:rsidRPr="00D23435" w:rsidTr="00F820A0">
        <w:trPr>
          <w:trHeight w:val="596"/>
          <w:jc w:val="center"/>
        </w:trPr>
        <w:tc>
          <w:tcPr>
            <w:tcW w:w="701" w:type="pct"/>
            <w:vMerge w:val="restar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严重性标准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致死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死亡日期：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           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死亡原因：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          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是否进行尸检？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未知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      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尸检结果：</w:t>
            </w:r>
          </w:p>
        </w:tc>
      </w:tr>
      <w:tr w:rsidR="00C1411B" w:rsidRPr="00D23435" w:rsidTr="00F820A0">
        <w:trPr>
          <w:trHeight w:val="473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826" w:type="pct"/>
            <w:gridSpan w:val="3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危及生命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471" w:type="pct"/>
            <w:gridSpan w:val="4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致残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致功能丧失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</w:tc>
      </w:tr>
      <w:tr w:rsidR="00C1411B" w:rsidRPr="00D23435" w:rsidTr="00F820A0">
        <w:trPr>
          <w:trHeight w:val="575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住院时间延长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（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住院时间延长）入院日期：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年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月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是否已出院？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是，出院日期：年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月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否</w:t>
            </w:r>
          </w:p>
        </w:tc>
      </w:tr>
      <w:tr w:rsidR="00C1411B" w:rsidRPr="00D23435" w:rsidTr="00F820A0">
        <w:trPr>
          <w:trHeight w:val="575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82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先天异常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出生缺陷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71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其他重要医学事件</w:t>
            </w:r>
          </w:p>
        </w:tc>
      </w:tr>
      <w:tr w:rsidR="00C1411B" w:rsidRPr="00D23435" w:rsidTr="00F820A0">
        <w:trPr>
          <w:trHeight w:val="519"/>
          <w:jc w:val="center"/>
        </w:trPr>
        <w:tc>
          <w:tcPr>
            <w:tcW w:w="701" w:type="pct"/>
            <w:vMerge w:val="restar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事件转归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bottom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痊愈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好转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未好转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死亡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不详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痊愈伴有后遗症，后遗症表现：</w:t>
            </w:r>
          </w:p>
        </w:tc>
      </w:tr>
      <w:tr w:rsidR="00C1411B" w:rsidRPr="00D23435" w:rsidTr="00F820A0">
        <w:trPr>
          <w:trHeight w:val="519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若痊愈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痊愈伴有后遗症，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结束日期：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年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月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事件与药物组合评价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1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试验药物名称：</w:t>
            </w:r>
          </w:p>
        </w:tc>
        <w:tc>
          <w:tcPr>
            <w:tcW w:w="104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报告者评价：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公司评价：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事件与药物组合评价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2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试验药物名称：</w:t>
            </w:r>
          </w:p>
        </w:tc>
        <w:tc>
          <w:tcPr>
            <w:tcW w:w="104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报告者评价：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公司评价：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5000" w:type="pct"/>
            <w:gridSpan w:val="8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lastRenderedPageBreak/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信息（如有多个</w:t>
            </w:r>
            <w:r w:rsidRPr="00D23435">
              <w:rPr>
                <w:rFonts w:ascii="Calibri" w:eastAsia="微软雅黑" w:hAnsi="Calibri"/>
                <w:b/>
                <w:sz w:val="18"/>
                <w:szCs w:val="18"/>
              </w:rPr>
              <w:t>S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，请复制此页分别填写，将满足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SUSAR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标准的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名称标注为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SUSAR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，多个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中只要有一个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满足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SUSAR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，即需要递交和分发）</w:t>
            </w: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826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/>
                <w:sz w:val="18"/>
                <w:szCs w:val="18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开始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时间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</w:tr>
      <w:tr w:rsidR="00C1411B" w:rsidRPr="00D23435" w:rsidTr="00F820A0">
        <w:trPr>
          <w:trHeight w:val="524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是否为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SUSAR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否</w:t>
            </w:r>
          </w:p>
        </w:tc>
        <w:tc>
          <w:tcPr>
            <w:tcW w:w="104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严重程度</w:t>
            </w:r>
          </w:p>
        </w:tc>
        <w:tc>
          <w:tcPr>
            <w:tcW w:w="1113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轻度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中度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重度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CTCAE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分级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 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1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2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3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4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5</w:t>
            </w:r>
          </w:p>
        </w:tc>
      </w:tr>
      <w:tr w:rsidR="00C1411B" w:rsidRPr="00D23435" w:rsidTr="00F820A0">
        <w:trPr>
          <w:trHeight w:val="596"/>
          <w:jc w:val="center"/>
        </w:trPr>
        <w:tc>
          <w:tcPr>
            <w:tcW w:w="701" w:type="pct"/>
            <w:vMerge w:val="restar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严重性标准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致死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死亡日期：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         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死亡原因：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          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是否进行尸检？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未知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    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尸检结果：</w:t>
            </w:r>
          </w:p>
        </w:tc>
      </w:tr>
      <w:tr w:rsidR="00C1411B" w:rsidRPr="00D23435" w:rsidTr="00F820A0">
        <w:trPr>
          <w:trHeight w:val="575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826" w:type="pct"/>
            <w:gridSpan w:val="3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危及生命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71" w:type="pct"/>
            <w:gridSpan w:val="4"/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致残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致功能丧失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</w:tc>
      </w:tr>
      <w:tr w:rsidR="00C1411B" w:rsidRPr="00D23435" w:rsidTr="00F820A0">
        <w:trPr>
          <w:trHeight w:val="575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住院时间延长（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住院时间延长）入院日期：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年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月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是否已出院？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是，出院日期：年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月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否</w:t>
            </w:r>
          </w:p>
        </w:tc>
      </w:tr>
      <w:tr w:rsidR="00C1411B" w:rsidRPr="00D23435" w:rsidTr="00F820A0">
        <w:trPr>
          <w:trHeight w:val="575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82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先天异常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出生缺陷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2471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11B" w:rsidRPr="00D23435" w:rsidRDefault="00C1411B" w:rsidP="00360498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其他重要医学事件</w:t>
            </w:r>
          </w:p>
        </w:tc>
      </w:tr>
      <w:tr w:rsidR="00C1411B" w:rsidRPr="00D23435" w:rsidTr="00F820A0">
        <w:trPr>
          <w:trHeight w:val="519"/>
          <w:jc w:val="center"/>
        </w:trPr>
        <w:tc>
          <w:tcPr>
            <w:tcW w:w="701" w:type="pct"/>
            <w:vMerge w:val="restar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事件转归</w:t>
            </w:r>
          </w:p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bottom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痊愈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好转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未好转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死亡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不详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  <w:r w:rsidRPr="00D23435">
              <w:rPr>
                <w:rFonts w:ascii="MS Gothic" w:eastAsia="MS Gothic" w:hAnsi="MS Gothic" w:hint="eastAsia"/>
                <w:bCs/>
                <w:sz w:val="18"/>
                <w:szCs w:val="18"/>
              </w:rPr>
              <w:t>☐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痊愈伴有后遗症，后遗症表现：</w:t>
            </w:r>
          </w:p>
        </w:tc>
      </w:tr>
      <w:tr w:rsidR="00C1411B" w:rsidRPr="00D23435" w:rsidTr="00F820A0">
        <w:trPr>
          <w:trHeight w:val="519"/>
          <w:jc w:val="center"/>
        </w:trPr>
        <w:tc>
          <w:tcPr>
            <w:tcW w:w="701" w:type="pct"/>
            <w:vMerge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4298" w:type="pct"/>
            <w:gridSpan w:val="7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若痊愈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/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痊愈伴有后遗症，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>结束日期：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年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月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 xml:space="preserve">    </w:t>
            </w:r>
            <w:r w:rsidRPr="00D23435">
              <w:rPr>
                <w:rFonts w:ascii="Calibri" w:eastAsia="微软雅黑" w:hAnsi="Calibri"/>
                <w:bCs/>
                <w:sz w:val="18"/>
                <w:szCs w:val="18"/>
              </w:rPr>
              <w:t>日</w:t>
            </w:r>
            <w:r w:rsidRPr="00D23435">
              <w:rPr>
                <w:rFonts w:ascii="Calibri" w:eastAsia="微软雅黑" w:hAnsi="Calibri" w:hint="eastAsia"/>
                <w:bCs/>
                <w:sz w:val="18"/>
                <w:szCs w:val="18"/>
              </w:rPr>
              <w:t xml:space="preserve"> </w:t>
            </w:r>
          </w:p>
        </w:tc>
      </w:tr>
      <w:tr w:rsidR="00C1411B" w:rsidRPr="00D23435" w:rsidTr="00F820A0">
        <w:trPr>
          <w:trHeight w:val="519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事件与药物组合评价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试验药物名称：</w:t>
            </w:r>
          </w:p>
        </w:tc>
        <w:tc>
          <w:tcPr>
            <w:tcW w:w="1286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报告者评价：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公司评价：</w:t>
            </w:r>
          </w:p>
        </w:tc>
      </w:tr>
      <w:tr w:rsidR="00C1411B" w:rsidRPr="00D23435" w:rsidTr="00F820A0">
        <w:trPr>
          <w:trHeight w:val="519"/>
          <w:jc w:val="center"/>
        </w:trPr>
        <w:tc>
          <w:tcPr>
            <w:tcW w:w="701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事件与药物组合评价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试验药物名称：</w:t>
            </w:r>
          </w:p>
        </w:tc>
        <w:tc>
          <w:tcPr>
            <w:tcW w:w="1286" w:type="pct"/>
            <w:gridSpan w:val="3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报告者评价：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jc w:val="left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公司评价：</w:t>
            </w:r>
          </w:p>
        </w:tc>
      </w:tr>
    </w:tbl>
    <w:p w:rsidR="00C1411B" w:rsidRDefault="00C1411B" w:rsidP="00C1411B">
      <w:pPr>
        <w:rPr>
          <w:rFonts w:cs="宋体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522"/>
      </w:tblGrid>
      <w:tr w:rsidR="00C1411B" w:rsidRPr="00D23435" w:rsidTr="00F820A0">
        <w:trPr>
          <w:trHeight w:val="524"/>
          <w:jc w:val="center"/>
        </w:trPr>
        <w:tc>
          <w:tcPr>
            <w:tcW w:w="5000" w:type="pct"/>
            <w:shd w:val="clear" w:color="auto" w:fill="A5A5A5"/>
            <w:vAlign w:val="center"/>
          </w:tcPr>
          <w:p w:rsidR="00C1411B" w:rsidRPr="00D23435" w:rsidRDefault="00C1411B" w:rsidP="00F820A0">
            <w:pPr>
              <w:widowControl/>
              <w:spacing w:before="100" w:after="100"/>
              <w:rPr>
                <w:rFonts w:ascii="Calibri" w:eastAsia="微软雅黑" w:hAnsi="Calibri"/>
                <w:bCs/>
                <w:sz w:val="18"/>
                <w:szCs w:val="18"/>
              </w:rPr>
            </w:pP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SAE</w:t>
            </w:r>
            <w:r w:rsidRPr="00D23435">
              <w:rPr>
                <w:rFonts w:ascii="Calibri" w:eastAsia="微软雅黑" w:hAnsi="Calibri" w:hint="eastAsia"/>
                <w:b/>
                <w:sz w:val="18"/>
                <w:szCs w:val="18"/>
              </w:rPr>
              <w:t>描述及公司评述</w:t>
            </w:r>
          </w:p>
        </w:tc>
      </w:tr>
      <w:tr w:rsidR="00C1411B" w:rsidRPr="00D23435" w:rsidTr="00F820A0">
        <w:trPr>
          <w:trHeight w:val="1888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C1411B" w:rsidRPr="00D23435" w:rsidRDefault="00C1411B" w:rsidP="00F820A0">
            <w:pPr>
              <w:pStyle w:val="a6"/>
              <w:ind w:firstLine="0"/>
              <w:rPr>
                <w:rFonts w:ascii="Calibri" w:eastAsia="微软雅黑" w:hAnsi="Calibri"/>
                <w:bCs/>
                <w:sz w:val="24"/>
                <w:szCs w:val="24"/>
              </w:rPr>
            </w:pPr>
          </w:p>
        </w:tc>
      </w:tr>
    </w:tbl>
    <w:p w:rsidR="00C1411B" w:rsidRDefault="00C1411B" w:rsidP="00C1411B">
      <w:pPr>
        <w:rPr>
          <w:rFonts w:ascii="宋体" w:hAnsi="宋体" w:cs="宋体"/>
        </w:rPr>
      </w:pPr>
    </w:p>
    <w:p w:rsidR="00282E6A" w:rsidRDefault="00C1411B">
      <w:r>
        <w:rPr>
          <w:rFonts w:ascii="宋体" w:hAnsi="宋体" w:cs="宋体" w:hint="eastAsia"/>
        </w:rPr>
        <w:t xml:space="preserve">报告者（签名） </w:t>
      </w:r>
      <w:r>
        <w:rPr>
          <w:rFonts w:ascii="宋体" w:hAnsi="宋体" w:cs="宋体"/>
        </w:rPr>
        <w:t>___________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 xml:space="preserve">                </w:t>
      </w:r>
      <w:r>
        <w:rPr>
          <w:rFonts w:ascii="宋体" w:hAnsi="宋体" w:cs="宋体" w:hint="eastAsia"/>
        </w:rPr>
        <w:t xml:space="preserve">       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 xml:space="preserve">日期 </w:t>
      </w:r>
      <w:r>
        <w:rPr>
          <w:rFonts w:ascii="宋体" w:hAnsi="宋体" w:cs="宋体"/>
        </w:rPr>
        <w:t>_____________</w:t>
      </w:r>
      <w:r>
        <w:rPr>
          <w:rFonts w:ascii="宋体" w:hAnsi="宋体" w:cs="宋体" w:hint="eastAsia"/>
        </w:rPr>
        <w:t>_</w:t>
      </w:r>
      <w:r>
        <w:rPr>
          <w:rFonts w:ascii="宋体" w:hAnsi="宋体" w:cs="宋体"/>
        </w:rPr>
        <w:t xml:space="preserve">_______  </w:t>
      </w:r>
      <w:bookmarkEnd w:id="0"/>
    </w:p>
    <w:sectPr w:rsidR="00282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058" w:rsidRDefault="003D4058" w:rsidP="00C1411B">
      <w:r>
        <w:separator/>
      </w:r>
    </w:p>
  </w:endnote>
  <w:endnote w:type="continuationSeparator" w:id="0">
    <w:p w:rsidR="003D4058" w:rsidRDefault="003D4058" w:rsidP="00C1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058" w:rsidRDefault="003D4058" w:rsidP="00C1411B">
      <w:r>
        <w:separator/>
      </w:r>
    </w:p>
  </w:footnote>
  <w:footnote w:type="continuationSeparator" w:id="0">
    <w:p w:rsidR="003D4058" w:rsidRDefault="003D4058" w:rsidP="00C14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9FC7B"/>
    <w:multiLevelType w:val="singleLevel"/>
    <w:tmpl w:val="5679FC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11B"/>
    <w:rsid w:val="00282E6A"/>
    <w:rsid w:val="00360498"/>
    <w:rsid w:val="003D4058"/>
    <w:rsid w:val="00626F77"/>
    <w:rsid w:val="00B66CAD"/>
    <w:rsid w:val="00C1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1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4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1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11B"/>
    <w:rPr>
      <w:sz w:val="18"/>
      <w:szCs w:val="18"/>
    </w:rPr>
  </w:style>
  <w:style w:type="paragraph" w:styleId="a5">
    <w:name w:val="Plain Text"/>
    <w:basedOn w:val="a"/>
    <w:link w:val="Char1"/>
    <w:rsid w:val="00C1411B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character" w:customStyle="1" w:styleId="Char1">
    <w:name w:val="纯文本 Char"/>
    <w:basedOn w:val="a0"/>
    <w:link w:val="a5"/>
    <w:rsid w:val="00C1411B"/>
    <w:rPr>
      <w:rFonts w:ascii="Courier New" w:eastAsia="宋体" w:hAnsi="Courier New" w:cs="Times New Roman"/>
      <w:kern w:val="0"/>
      <w:sz w:val="20"/>
      <w:szCs w:val="20"/>
      <w:lang w:eastAsia="en-US"/>
    </w:rPr>
  </w:style>
  <w:style w:type="paragraph" w:styleId="a6">
    <w:name w:val="Normal Indent"/>
    <w:basedOn w:val="a"/>
    <w:qFormat/>
    <w:rsid w:val="00C1411B"/>
    <w:pPr>
      <w:ind w:firstLine="420"/>
    </w:pPr>
    <w:rPr>
      <w:szCs w:val="20"/>
    </w:rPr>
  </w:style>
  <w:style w:type="paragraph" w:customStyle="1" w:styleId="Default">
    <w:name w:val="Default"/>
    <w:qFormat/>
    <w:rsid w:val="00C1411B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36049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6049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337</Words>
  <Characters>1926</Characters>
  <Application>Microsoft Office Word</Application>
  <DocSecurity>0</DocSecurity>
  <Lines>16</Lines>
  <Paragraphs>4</Paragraphs>
  <ScaleCrop>false</ScaleCrop>
  <Company>Microsoft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周涛</cp:lastModifiedBy>
  <cp:revision>4</cp:revision>
  <cp:lastPrinted>2021-08-04T03:09:00Z</cp:lastPrinted>
  <dcterms:created xsi:type="dcterms:W3CDTF">2021-08-04T02:57:00Z</dcterms:created>
  <dcterms:modified xsi:type="dcterms:W3CDTF">2021-08-04T03:11:00Z</dcterms:modified>
</cp:coreProperties>
</file>