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0" w:line="222" w:lineRule="auto"/>
        <w:rPr>
          <w:rFonts w:hint="eastAsia" w:ascii="仿宋" w:hAnsi="仿宋" w:eastAsia="仿宋" w:cs="仿宋"/>
          <w:b/>
          <w:bCs/>
          <w:spacing w:val="15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b/>
          <w:bCs/>
          <w:spacing w:val="15"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pacing w:val="15"/>
          <w:sz w:val="30"/>
          <w:szCs w:val="30"/>
          <w:lang w:val="en-US" w:eastAsia="zh-CN"/>
        </w:rPr>
        <w:t>2：</w:t>
      </w:r>
      <w:bookmarkStart w:id="0" w:name="_GoBack"/>
      <w:bookmarkEnd w:id="0"/>
    </w:p>
    <w:p>
      <w:pPr>
        <w:spacing w:line="540" w:lineRule="exact"/>
        <w:jc w:val="center"/>
        <w:rPr>
          <w:rFonts w:ascii="宋体" w:hAnsi="宋体" w:eastAsia="宋体" w:cs="宋体"/>
          <w:b/>
          <w:bCs/>
          <w:spacing w:val="15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15"/>
          <w:sz w:val="30"/>
          <w:szCs w:val="30"/>
        </w:rPr>
        <w:t>第四届来华留学医学本科教育青年教师英语授课展示</w:t>
      </w:r>
    </w:p>
    <w:p>
      <w:pPr>
        <w:spacing w:line="540" w:lineRule="exact"/>
        <w:jc w:val="center"/>
        <w:rPr>
          <w:rFonts w:ascii="宋体" w:hAnsi="宋体" w:eastAsia="宋体" w:cs="宋体"/>
          <w:b/>
          <w:bCs/>
          <w:spacing w:val="15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15"/>
          <w:sz w:val="30"/>
          <w:szCs w:val="30"/>
        </w:rPr>
        <w:t>评分标准</w:t>
      </w:r>
    </w:p>
    <w:p>
      <w:pPr>
        <w:spacing w:line="129" w:lineRule="exact"/>
      </w:pPr>
    </w:p>
    <w:tbl>
      <w:tblPr>
        <w:tblStyle w:val="4"/>
        <w:tblW w:w="101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666"/>
        <w:gridCol w:w="6960"/>
        <w:gridCol w:w="720"/>
        <w:gridCol w:w="7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78" w:type="dxa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</w:rPr>
              <w:t>一级指标</w:t>
            </w:r>
          </w:p>
        </w:tc>
        <w:tc>
          <w:tcPr>
            <w:tcW w:w="666" w:type="dxa"/>
          </w:tcPr>
          <w:p>
            <w:pPr>
              <w:spacing w:before="166" w:line="221" w:lineRule="auto"/>
              <w:ind w:left="121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</w:rPr>
              <w:t>序号</w:t>
            </w:r>
          </w:p>
        </w:tc>
        <w:tc>
          <w:tcPr>
            <w:tcW w:w="6960" w:type="dxa"/>
          </w:tcPr>
          <w:p>
            <w:pPr>
              <w:spacing w:before="165" w:line="220" w:lineRule="auto"/>
              <w:ind w:left="2482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24"/>
              </w:rPr>
              <w:t>二级指标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分值</w:t>
            </w:r>
          </w:p>
        </w:tc>
        <w:tc>
          <w:tcPr>
            <w:tcW w:w="717" w:type="dxa"/>
            <w:vAlign w:val="center"/>
          </w:tcPr>
          <w:p>
            <w:pPr>
              <w:spacing w:before="165" w:line="219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78" w:type="dxa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Arial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</w:rPr>
              <w:t>语言仪态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</w:p>
        </w:tc>
        <w:tc>
          <w:tcPr>
            <w:tcW w:w="696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英语授课流畅，发音准确、语言规范、声音清晰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15</w:t>
            </w:r>
          </w:p>
        </w:tc>
        <w:tc>
          <w:tcPr>
            <w:tcW w:w="717" w:type="dxa"/>
          </w:tcPr>
          <w:p>
            <w:pPr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78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Arial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</w:p>
        </w:tc>
        <w:tc>
          <w:tcPr>
            <w:tcW w:w="696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</w:rPr>
              <w:t>教师仪表端庄、举止优雅，穿着得体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</w:t>
            </w:r>
          </w:p>
        </w:tc>
        <w:tc>
          <w:tcPr>
            <w:tcW w:w="717" w:type="dxa"/>
          </w:tcPr>
          <w:p>
            <w:pPr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78" w:type="dxa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</w:rPr>
              <w:t>教学内容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</w:t>
            </w:r>
          </w:p>
        </w:tc>
        <w:tc>
          <w:tcPr>
            <w:tcW w:w="696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教学目的明确，备课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充分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20</w:t>
            </w:r>
          </w:p>
        </w:tc>
        <w:tc>
          <w:tcPr>
            <w:tcW w:w="717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7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Arial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</w:t>
            </w:r>
          </w:p>
        </w:tc>
        <w:tc>
          <w:tcPr>
            <w:tcW w:w="696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讲授内容符合教学大纲要求，适当介绍新进展</w:t>
            </w: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4"/>
              </w:rPr>
            </w:pPr>
          </w:p>
        </w:tc>
        <w:tc>
          <w:tcPr>
            <w:tcW w:w="71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7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Arial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</w:t>
            </w:r>
          </w:p>
        </w:tc>
        <w:tc>
          <w:tcPr>
            <w:tcW w:w="696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</w:rPr>
              <w:t>内容充实、观点正确，概念清楚，例证恰当</w:t>
            </w: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4"/>
              </w:rPr>
            </w:pPr>
          </w:p>
        </w:tc>
        <w:tc>
          <w:tcPr>
            <w:tcW w:w="71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78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Arial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6</w:t>
            </w:r>
          </w:p>
        </w:tc>
        <w:tc>
          <w:tcPr>
            <w:tcW w:w="696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</w:rPr>
              <w:t>教学内容熟练、重点突出，释明难点、疑点</w:t>
            </w:r>
          </w:p>
        </w:tc>
        <w:tc>
          <w:tcPr>
            <w:tcW w:w="72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4"/>
              </w:rPr>
            </w:pPr>
          </w:p>
        </w:tc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78" w:type="dxa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</w:rPr>
              <w:t>教学方法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7</w:t>
            </w:r>
          </w:p>
        </w:tc>
        <w:tc>
          <w:tcPr>
            <w:tcW w:w="6960" w:type="dxa"/>
            <w:vAlign w:val="center"/>
          </w:tcPr>
          <w:p>
            <w:pPr>
              <w:ind w:right="3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</w:rPr>
              <w:t>理论联系实际，深入浅出，注重培养学生分析、解决问</w:t>
            </w:r>
            <w:r>
              <w:rPr>
                <w:rFonts w:ascii="宋体" w:hAnsi="宋体" w:eastAsia="宋体" w:cs="宋体"/>
                <w:spacing w:val="15"/>
                <w:sz w:val="24"/>
              </w:rPr>
              <w:t>题的能力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30</w:t>
            </w:r>
          </w:p>
        </w:tc>
        <w:tc>
          <w:tcPr>
            <w:tcW w:w="717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7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Arial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8</w:t>
            </w:r>
          </w:p>
        </w:tc>
        <w:tc>
          <w:tcPr>
            <w:tcW w:w="696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</w:rPr>
              <w:t>表达清楚，讲授生动，开展课堂讨论、气氛活跃</w:t>
            </w: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4"/>
              </w:rPr>
            </w:pPr>
          </w:p>
        </w:tc>
        <w:tc>
          <w:tcPr>
            <w:tcW w:w="71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7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Arial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9</w:t>
            </w:r>
          </w:p>
        </w:tc>
        <w:tc>
          <w:tcPr>
            <w:tcW w:w="6960" w:type="dxa"/>
            <w:vAlign w:val="center"/>
          </w:tcPr>
          <w:p>
            <w:pPr>
              <w:ind w:right="41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</w:rPr>
              <w:t>运用新教学方法，开展启发式、互动式教学，时间分配</w:t>
            </w:r>
            <w:r>
              <w:rPr>
                <w:rFonts w:ascii="宋体" w:hAnsi="宋体" w:eastAsia="宋体" w:cs="宋体"/>
                <w:spacing w:val="-6"/>
                <w:sz w:val="24"/>
              </w:rPr>
              <w:t>合理</w:t>
            </w: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4"/>
              </w:rPr>
            </w:pPr>
          </w:p>
        </w:tc>
        <w:tc>
          <w:tcPr>
            <w:tcW w:w="71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78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Arial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10</w:t>
            </w:r>
          </w:p>
        </w:tc>
        <w:tc>
          <w:tcPr>
            <w:tcW w:w="6960" w:type="dxa"/>
            <w:vAlign w:val="center"/>
          </w:tcPr>
          <w:p>
            <w:pPr>
              <w:ind w:right="102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</w:rPr>
              <w:t>利用多媒体教学，</w:t>
            </w:r>
            <w:r>
              <w:rPr>
                <w:rFonts w:ascii="宋体" w:hAnsi="宋体" w:eastAsia="宋体" w:cs="宋体"/>
                <w:sz w:val="24"/>
              </w:rPr>
              <w:t>PPT</w:t>
            </w:r>
            <w:r>
              <w:rPr>
                <w:rFonts w:ascii="宋体" w:hAnsi="宋体" w:eastAsia="宋体" w:cs="宋体"/>
                <w:spacing w:val="2"/>
                <w:sz w:val="24"/>
              </w:rPr>
              <w:t>制作质量高、美观大方、板书适</w:t>
            </w:r>
            <w:r>
              <w:rPr>
                <w:rFonts w:ascii="宋体" w:hAnsi="宋体" w:eastAsia="宋体" w:cs="宋体"/>
                <w:sz w:val="24"/>
              </w:rPr>
              <w:t>当</w:t>
            </w:r>
          </w:p>
        </w:tc>
        <w:tc>
          <w:tcPr>
            <w:tcW w:w="72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4"/>
              </w:rPr>
            </w:pPr>
          </w:p>
        </w:tc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78" w:type="dxa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</w:rPr>
              <w:t>教学效果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11</w:t>
            </w:r>
          </w:p>
        </w:tc>
        <w:tc>
          <w:tcPr>
            <w:tcW w:w="696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</w:rPr>
              <w:t>有效完成教学任务，实现教学目的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30</w:t>
            </w:r>
          </w:p>
        </w:tc>
        <w:tc>
          <w:tcPr>
            <w:tcW w:w="717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7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12</w:t>
            </w:r>
          </w:p>
        </w:tc>
        <w:tc>
          <w:tcPr>
            <w:tcW w:w="696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</w:rPr>
              <w:t>讲授富有感染力，能吸引学生的注意力，学生参与度高</w:t>
            </w: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4"/>
              </w:rPr>
            </w:pPr>
          </w:p>
        </w:tc>
        <w:tc>
          <w:tcPr>
            <w:tcW w:w="71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7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13</w:t>
            </w:r>
          </w:p>
        </w:tc>
        <w:tc>
          <w:tcPr>
            <w:tcW w:w="696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</w:rPr>
              <w:t>能启迪学生思考，培养学生的创新思维和自主</w:t>
            </w:r>
            <w:r>
              <w:rPr>
                <w:rFonts w:ascii="宋体" w:hAnsi="宋体" w:eastAsia="宋体" w:cs="宋体"/>
                <w:sz w:val="24"/>
              </w:rPr>
              <w:t>学习能力</w:t>
            </w: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4"/>
              </w:rPr>
            </w:pPr>
          </w:p>
        </w:tc>
        <w:tc>
          <w:tcPr>
            <w:tcW w:w="71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78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14</w:t>
            </w:r>
          </w:p>
        </w:tc>
        <w:tc>
          <w:tcPr>
            <w:tcW w:w="696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</w:rPr>
              <w:t>注重传播知华友华内容</w:t>
            </w:r>
          </w:p>
        </w:tc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4"/>
              </w:rPr>
            </w:pPr>
          </w:p>
        </w:tc>
        <w:tc>
          <w:tcPr>
            <w:tcW w:w="717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41" w:type="dxa"/>
            <w:gridSpan w:val="5"/>
            <w:vAlign w:val="center"/>
          </w:tcPr>
          <w:p>
            <w:pPr>
              <w:spacing w:before="78" w:line="220" w:lineRule="auto"/>
              <w:ind w:left="85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</w:rPr>
              <w:t>总</w:t>
            </w:r>
            <w:r>
              <w:rPr>
                <w:rFonts w:ascii="宋体" w:hAnsi="宋体" w:eastAsia="宋体" w:cs="宋体"/>
                <w:spacing w:val="-12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</w:rPr>
              <w:t>分</w:t>
            </w:r>
            <w:r>
              <w:rPr>
                <w:rFonts w:ascii="宋体" w:hAnsi="宋体" w:eastAsia="宋体" w:cs="宋体"/>
                <w:spacing w:val="-24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YWFiOWUxNzY3NTdlYzMyMDlmYmVlMDliZjUzMzYifQ=="/>
  </w:docVars>
  <w:rsids>
    <w:rsidRoot w:val="DFDD591A"/>
    <w:rsid w:val="183F0D40"/>
    <w:rsid w:val="1D892AAF"/>
    <w:rsid w:val="1EBDA91E"/>
    <w:rsid w:val="4DE53EF6"/>
    <w:rsid w:val="78D771EB"/>
    <w:rsid w:val="7E372D8F"/>
    <w:rsid w:val="DFDD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2023-07-13T22:48:00Z</dcterms:created>
  <dc:creator>Hanpiao</dc:creator>
  <cp:lastModifiedBy>郭玉秀</cp:lastModifiedBy>
  <cp:lastPrinted>2023-07-24T01:07:07Z</cp:lastPrinted>
  <dcterms:modified xsi:type="dcterms:W3CDTF">2023-07-24T01:07:12Z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B30A55DF49644A9C8A8A39A3253621CE_13</vt:lpwstr>
  </property>
</Properties>
</file>