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E903B">
      <w:pPr>
        <w:spacing w:line="560" w:lineRule="exact"/>
        <w:rPr>
          <w:rFonts w:hint="eastAsia" w:eastAsia="黑体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eastAsia="黑体" w:cs="Times New Roman"/>
          <w:szCs w:val="32"/>
          <w:lang w:val="en-US" w:eastAsia="zh-CN"/>
        </w:rPr>
        <w:t>3</w:t>
      </w:r>
      <w:bookmarkStart w:id="0" w:name="_GoBack"/>
      <w:bookmarkEnd w:id="0"/>
    </w:p>
    <w:p w14:paraId="5B3C1846">
      <w:pPr>
        <w:pStyle w:val="4"/>
        <w:rPr>
          <w:rFonts w:ascii="Times New Roman" w:hAnsi="Times New Roman" w:cs="Times New Roman"/>
        </w:rPr>
      </w:pPr>
    </w:p>
    <w:p w14:paraId="06DEDD97">
      <w:pPr>
        <w:spacing w:line="560" w:lineRule="exact"/>
        <w:jc w:val="center"/>
        <w:rPr>
          <w:rFonts w:eastAsia="宋体"/>
          <w:b/>
          <w:color w:val="000000"/>
          <w:sz w:val="44"/>
          <w:szCs w:val="44"/>
          <w:lang w:val="zh-TW" w:eastAsia="zh-TW"/>
        </w:rPr>
      </w:pPr>
      <w:r>
        <w:rPr>
          <w:rFonts w:eastAsia="宋体"/>
          <w:b/>
          <w:color w:val="000000"/>
          <w:sz w:val="44"/>
          <w:szCs w:val="44"/>
        </w:rPr>
        <w:t>健康科普作品</w:t>
      </w:r>
      <w:r>
        <w:rPr>
          <w:rFonts w:eastAsia="宋体"/>
          <w:b/>
          <w:color w:val="000000"/>
          <w:sz w:val="44"/>
          <w:szCs w:val="44"/>
          <w:lang w:eastAsia="zh-Hans"/>
        </w:rPr>
        <w:t>报名</w:t>
      </w:r>
      <w:r>
        <w:rPr>
          <w:rFonts w:eastAsia="宋体"/>
          <w:b/>
          <w:color w:val="000000"/>
          <w:sz w:val="44"/>
          <w:szCs w:val="44"/>
          <w:lang w:val="zh-TW" w:eastAsia="zh-TW"/>
        </w:rPr>
        <w:t>表</w:t>
      </w:r>
    </w:p>
    <w:tbl>
      <w:tblPr>
        <w:tblStyle w:val="5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6"/>
        <w:gridCol w:w="2586"/>
        <w:gridCol w:w="1597"/>
        <w:gridCol w:w="1687"/>
      </w:tblGrid>
      <w:tr w14:paraId="479551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5C62F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报送单位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39431">
            <w:pPr>
              <w:spacing w:line="560" w:lineRule="exac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5F6F3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联系人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A1F07">
            <w:pPr>
              <w:spacing w:line="560" w:lineRule="exac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1E7D71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FD393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联系人职务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6185B">
            <w:pPr>
              <w:spacing w:line="560" w:lineRule="exac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35717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联系电话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AC9CC">
            <w:pPr>
              <w:spacing w:line="560" w:lineRule="exac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5EB9CC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F8FDC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作品类别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F60C6">
            <w:pPr>
              <w:spacing w:line="560" w:lineRule="exact"/>
              <w:jc w:val="left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eastAsia="zh-TW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32"/>
              </w:rPr>
              <w:t xml:space="preserve">视频类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Cs w:val="32"/>
              </w:rPr>
              <w:t>图文类</w:t>
            </w:r>
          </w:p>
          <w:p w14:paraId="494E5076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  <w:t>□ 辟谣</w:t>
            </w:r>
            <w:r>
              <w:rPr>
                <w:rFonts w:hint="default" w:ascii="Times New Roman" w:hAnsi="Times New Roman" w:cs="Times New Roman"/>
                <w:szCs w:val="32"/>
              </w:rPr>
              <w:t xml:space="preserve">类  </w:t>
            </w:r>
          </w:p>
        </w:tc>
      </w:tr>
      <w:tr w14:paraId="481154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005B5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作品主题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0BE07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时令节气与健康</w:t>
            </w:r>
          </w:p>
          <w:p w14:paraId="58F6F7BD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szCs w:val="32"/>
              </w:rPr>
              <w:t>健康</w:t>
            </w:r>
            <w:r>
              <w:rPr>
                <w:rFonts w:hint="default"/>
                <w:szCs w:val="32"/>
              </w:rPr>
              <w:t>体重管理</w:t>
            </w:r>
          </w:p>
          <w:p w14:paraId="50D62C1D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心理健康</w:t>
            </w:r>
          </w:p>
          <w:p w14:paraId="7BC67D70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传染病及地方病防控</w:t>
            </w:r>
          </w:p>
          <w:p w14:paraId="06D8241A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儿童青少年健康</w:t>
            </w:r>
          </w:p>
          <w:p w14:paraId="3EFF2567">
            <w:pPr>
              <w:spacing w:line="560" w:lineRule="exact"/>
              <w:ind w:firstLine="160" w:firstLineChars="50"/>
              <w:rPr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szCs w:val="32"/>
              </w:rPr>
              <w:t>无偿献血</w:t>
            </w:r>
          </w:p>
          <w:p w14:paraId="4B98EBAD">
            <w:pPr>
              <w:spacing w:line="560" w:lineRule="exact"/>
              <w:ind w:firstLine="160" w:firstLineChars="50"/>
              <w:rPr>
                <w:rFonts w:hint="default"/>
                <w:szCs w:val="32"/>
                <w:lang w:val="zh-TW" w:eastAsia="zh-TW"/>
              </w:rPr>
            </w:pPr>
            <w:r>
              <w:rPr>
                <w:szCs w:val="32"/>
                <w:lang w:val="zh-TW" w:eastAsia="zh-TW"/>
              </w:rPr>
              <w:t>□ 中医药科普</w:t>
            </w:r>
          </w:p>
          <w:p w14:paraId="25B92FDB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食品营养与合理膳食</w:t>
            </w:r>
          </w:p>
          <w:p w14:paraId="561CEFD5">
            <w:pPr>
              <w:widowControl/>
              <w:spacing w:line="560" w:lineRule="exact"/>
              <w:ind w:firstLine="160" w:firstLineChars="50"/>
              <w:rPr>
                <w:szCs w:val="32"/>
              </w:rPr>
            </w:pPr>
            <w:r>
              <w:rPr>
                <w:rFonts w:hint="default"/>
                <w:szCs w:val="32"/>
                <w:lang w:val="zh-TW"/>
              </w:rPr>
              <w:t>□</w:t>
            </w:r>
            <w:r>
              <w:rPr>
                <w:rFonts w:hint="default"/>
                <w:szCs w:val="32"/>
              </w:rPr>
              <w:t xml:space="preserve"> 眼健康与耳</w:t>
            </w:r>
            <w:r>
              <w:rPr>
                <w:szCs w:val="32"/>
              </w:rPr>
              <w:t>健康</w:t>
            </w:r>
          </w:p>
          <w:p w14:paraId="105202D1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爱国卫生与其他健康生活方式</w:t>
            </w:r>
          </w:p>
          <w:p w14:paraId="621756E7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老年人健康</w:t>
            </w:r>
          </w:p>
          <w:p w14:paraId="369E5437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妇女健康</w:t>
            </w:r>
          </w:p>
          <w:p w14:paraId="764B1F80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szCs w:val="32"/>
              </w:rPr>
              <w:t>职业人群</w:t>
            </w:r>
            <w:r>
              <w:rPr>
                <w:rFonts w:hint="default"/>
                <w:szCs w:val="32"/>
              </w:rPr>
              <w:t>健康</w:t>
            </w:r>
          </w:p>
          <w:p w14:paraId="4325240B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32"/>
                <w:lang w:bidi="ar"/>
              </w:rPr>
              <w:t>心脑血管疾病防治</w:t>
            </w:r>
          </w:p>
          <w:p w14:paraId="33B7F3C2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癌症防治</w:t>
            </w:r>
          </w:p>
          <w:p w14:paraId="796B5A3B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呼吸系统疾病防治</w:t>
            </w:r>
          </w:p>
          <w:p w14:paraId="400D1BA2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神经系统疾病防治</w:t>
            </w:r>
          </w:p>
          <w:p w14:paraId="6C697802">
            <w:pPr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szCs w:val="32"/>
              </w:rPr>
              <w:t>糖尿病防治</w:t>
            </w:r>
          </w:p>
        </w:tc>
      </w:tr>
      <w:tr w14:paraId="5657CF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7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202AD">
            <w:pPr>
              <w:shd w:val="clear" w:color="auto" w:fill="FFFFFF"/>
              <w:spacing w:line="5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作品传播路径及传播量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、受众对象、宣传内容、表现形式等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FAB0A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14C8CF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3A611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主创人员及单位</w:t>
            </w:r>
          </w:p>
          <w:p w14:paraId="5D245EE2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eastAsia="zh-TW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Hans"/>
              </w:rPr>
              <w:t>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eastAsia="zh-Hans"/>
              </w:rPr>
              <w:t>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Hans"/>
              </w:rPr>
              <w:t>以上按团队上报）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2367D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5B591F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430B5">
            <w:pPr>
              <w:pStyle w:val="2"/>
              <w:ind w:firstLine="0" w:firstLineChars="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创作时间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（须为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2024年5月-2025年5月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之间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5A0C7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1313D1B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8BABC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作品名称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4F1E5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281B06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8DC48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作品简介</w:t>
            </w:r>
          </w:p>
          <w:p w14:paraId="76452E91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300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字以内）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451A0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7618E3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D34D1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获奖情况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6AC9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5F9C8D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7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CA297"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内容初审人员意见（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主任医师职称或其他相应职级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人员审核）（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32"/>
              </w:rPr>
              <w:t>限非公司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为主体机构上报的作品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F72CE">
            <w:pPr>
              <w:shd w:val="clear" w:color="auto" w:fill="FFFFFF"/>
              <w:spacing w:after="156" w:line="560" w:lineRule="exact"/>
              <w:ind w:firstLine="2400" w:firstLineChars="7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（签字）</w:t>
            </w:r>
          </w:p>
          <w:p w14:paraId="187960BC">
            <w:pPr>
              <w:shd w:val="clear" w:color="auto" w:fill="FFFFFF"/>
              <w:spacing w:after="156" w:line="56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 xml:space="preserve">                   年  月  日</w:t>
            </w:r>
          </w:p>
        </w:tc>
      </w:tr>
      <w:tr w14:paraId="05F2A2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8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6476E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单位推荐意见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FC5E53">
            <w:pPr>
              <w:shd w:val="clear" w:color="auto" w:fill="FFFFFF"/>
              <w:spacing w:after="156"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</w:p>
          <w:p w14:paraId="33B14B2B">
            <w:pPr>
              <w:shd w:val="clear" w:color="auto" w:fill="FFFFFF"/>
              <w:spacing w:after="156" w:line="560" w:lineRule="exact"/>
              <w:ind w:firstLine="3040" w:firstLineChars="95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 w14:paraId="0339A970">
            <w:pPr>
              <w:shd w:val="clear" w:color="auto" w:fill="FFFFFF"/>
              <w:spacing w:after="156" w:line="560" w:lineRule="exact"/>
              <w:ind w:right="840" w:firstLine="3040" w:firstLineChars="950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日</w:t>
            </w:r>
          </w:p>
        </w:tc>
      </w:tr>
      <w:tr w14:paraId="298A9E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1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6B47B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省级部门或学协会推荐意见（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32"/>
                <w:lang w:val="zh-TW"/>
              </w:rPr>
              <w:t>限公司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为主体上报的作品）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9BC13">
            <w:pPr>
              <w:shd w:val="clear" w:color="auto" w:fill="FFFFFF"/>
              <w:spacing w:after="156"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</w:p>
          <w:p w14:paraId="24C642F4">
            <w:pPr>
              <w:shd w:val="clear" w:color="auto" w:fill="FFFFFF"/>
              <w:spacing w:after="156" w:line="560" w:lineRule="exact"/>
              <w:ind w:firstLine="3040" w:firstLineChars="9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 w14:paraId="3C67DDF0">
            <w:pPr>
              <w:spacing w:line="560" w:lineRule="exact"/>
              <w:ind w:right="560" w:firstLine="3040" w:firstLineChars="9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cs="Times New Roman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cs="Times New Roman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cs="Times New Roman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32"/>
                <w:lang w:val="zh-TW" w:eastAsia="zh-TW"/>
              </w:rPr>
              <w:t>日</w:t>
            </w:r>
          </w:p>
        </w:tc>
      </w:tr>
      <w:tr w14:paraId="06DE13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3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4B920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备注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B51BD">
            <w:pPr>
              <w:shd w:val="clear" w:color="auto" w:fill="FFFFFF"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作品为多家单位共同完成的，报送单位填报不超过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2家</w:t>
            </w: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32"/>
              </w:rPr>
              <w:t>以上推荐表信息请与网页填报一致，二者不一致的以网页填报信息为准。</w:t>
            </w:r>
          </w:p>
        </w:tc>
      </w:tr>
    </w:tbl>
    <w:p w14:paraId="635571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7273C"/>
    <w:rsid w:val="4067273C"/>
    <w:rsid w:val="68E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Body Text"/>
    <w:qFormat/>
    <w:uiPriority w:val="0"/>
    <w:pPr>
      <w:widowControl w:val="0"/>
      <w:adjustRightInd w:val="0"/>
      <w:snapToGrid w:val="0"/>
      <w:spacing w:line="360" w:lineRule="auto"/>
      <w:ind w:firstLine="600" w:firstLineChars="200"/>
      <w:jc w:val="both"/>
    </w:pPr>
    <w:rPr>
      <w:rFonts w:ascii="仿宋_GB2312" w:hAnsi="仿宋_GB2312" w:eastAsia="仿宋_GB2312" w:cs="仿宋_GB2312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430</Characters>
  <Lines>0</Lines>
  <Paragraphs>0</Paragraphs>
  <TotalTime>1</TotalTime>
  <ScaleCrop>false</ScaleCrop>
  <LinksUpToDate>false</LinksUpToDate>
  <CharactersWithSpaces>488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2025-06-13T08:31:00Z</dcterms:created>
  <dc:creator>鳮卷卷</dc:creator>
  <cp:lastModifiedBy>鳮卷卷</cp:lastModifiedBy>
  <dcterms:modified xsi:type="dcterms:W3CDTF">2025-06-24T09:19:16Z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436CCD52479F43B982246D9D4E96E3E6_11</vt:lpwstr>
  </property>
  <property fmtid="{D5CDD505-2E9C-101B-9397-08002B2CF9AE}" pid="4" name="KSOTemplateDocerSaveRecord">
    <vt:lpwstr>eyJoZGlkIjoiNzM2YWVkNjVmMWJlOTRmYjA3Y2I0OWYyNzFkZTYwMmQiLCJ1c2VySWQiOiIzOTc5NzkyODkifQ==</vt:lpwstr>
  </property>
</Properties>
</file>