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73D67" w14:textId="72B8480F" w:rsidR="00D53CE0" w:rsidRDefault="00D53CE0" w:rsidP="00997C2B">
      <w:pPr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附件6</w:t>
      </w:r>
    </w:p>
    <w:p w14:paraId="3884040E" w14:textId="5A4D3BAD" w:rsidR="00913728" w:rsidRDefault="00000000">
      <w:pPr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中国医学教育虚拟仿真案例库编写提纲</w:t>
      </w:r>
    </w:p>
    <w:p w14:paraId="4452D3D1" w14:textId="77777777" w:rsidR="00913728" w:rsidRDefault="00000000">
      <w:pPr>
        <w:jc w:val="center"/>
        <w:rPr>
          <w:rFonts w:hint="eastAsia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《学科名称》</w:t>
      </w:r>
    </w:p>
    <w:p w14:paraId="59347E44" w14:textId="43C9BF2F" w:rsidR="00913728" w:rsidRDefault="00000000">
      <w:pPr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作者姓名</w:t>
      </w:r>
    </w:p>
    <w:p w14:paraId="5361D06B" w14:textId="77777777" w:rsidR="00913728" w:rsidRDefault="00913728">
      <w:pPr>
        <w:spacing w:line="360" w:lineRule="auto"/>
        <w:jc w:val="center"/>
        <w:rPr>
          <w:rFonts w:ascii="仿宋" w:eastAsia="仿宋" w:hAnsi="仿宋" w:hint="eastAsia"/>
          <w:b/>
          <w:bCs/>
          <w:sz w:val="24"/>
          <w:szCs w:val="24"/>
        </w:rPr>
      </w:pPr>
    </w:p>
    <w:p w14:paraId="1B489348" w14:textId="77777777" w:rsidR="00913728" w:rsidRDefault="00000000">
      <w:pPr>
        <w:pStyle w:val="2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一、编写目标(500字以内)</w:t>
      </w:r>
    </w:p>
    <w:p w14:paraId="4B19B104" w14:textId="77777777" w:rsidR="00913728" w:rsidRDefault="00000000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（阐述学科虚拟仿真案例库整体编写目标。）</w:t>
      </w:r>
    </w:p>
    <w:p w14:paraId="2DB4B0E4" w14:textId="77777777" w:rsidR="00913728" w:rsidRDefault="00000000">
      <w:pPr>
        <w:spacing w:line="360" w:lineRule="auto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1.知识目标</w:t>
      </w:r>
    </w:p>
    <w:p w14:paraId="161E8181" w14:textId="77777777" w:rsidR="00913728" w:rsidRDefault="00000000">
      <w:pPr>
        <w:spacing w:line="360" w:lineRule="auto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2.能力目标</w:t>
      </w:r>
    </w:p>
    <w:p w14:paraId="30DB7AFF" w14:textId="77777777" w:rsidR="00913728" w:rsidRDefault="00000000">
      <w:pPr>
        <w:spacing w:line="360" w:lineRule="auto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3.素质目标</w:t>
      </w:r>
    </w:p>
    <w:p w14:paraId="56B28DEC" w14:textId="77777777" w:rsidR="00913728" w:rsidRDefault="00913728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</w:p>
    <w:p w14:paraId="155FB56E" w14:textId="77777777" w:rsidR="00913728" w:rsidRDefault="00000000">
      <w:pPr>
        <w:pStyle w:val="2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二、主要内容（500字以内）</w:t>
      </w:r>
    </w:p>
    <w:p w14:paraId="5502EB1B" w14:textId="77777777" w:rsidR="00913728" w:rsidRDefault="00913728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</w:p>
    <w:p w14:paraId="5BEE494F" w14:textId="77777777" w:rsidR="00913728" w:rsidRDefault="00000000">
      <w:pPr>
        <w:pStyle w:val="2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三、建设规模</w:t>
      </w:r>
    </w:p>
    <w:p w14:paraId="43279C06" w14:textId="77777777" w:rsidR="00913728" w:rsidRDefault="00000000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（按照日常学科实践教学估算，预期建设多少个虚拟仿真项目。）</w:t>
      </w:r>
    </w:p>
    <w:p w14:paraId="30E37E10" w14:textId="77777777" w:rsidR="00913728" w:rsidRDefault="00000000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1.虚拟仿真项目</w:t>
      </w:r>
      <w:r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个，覆盖 </w:t>
      </w:r>
      <w:r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个实践教学学时。</w:t>
      </w:r>
    </w:p>
    <w:p w14:paraId="336FEA47" w14:textId="77777777" w:rsidR="00913728" w:rsidRDefault="00000000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2.知识图谱建设规划。</w:t>
      </w:r>
    </w:p>
    <w:p w14:paraId="2C8C5F02" w14:textId="77777777" w:rsidR="00913728" w:rsidRDefault="00913728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</w:p>
    <w:p w14:paraId="0B98B87E" w14:textId="77777777" w:rsidR="00913728" w:rsidRDefault="00000000">
      <w:pPr>
        <w:pStyle w:val="2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四、编写提纲</w:t>
      </w:r>
    </w:p>
    <w:p w14:paraId="12D348E7" w14:textId="77777777" w:rsidR="00913728" w:rsidRDefault="00000000">
      <w:pPr>
        <w:spacing w:line="360" w:lineRule="auto"/>
        <w:jc w:val="center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学科虚拟仿真项目拟建目录与重点模块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4757"/>
      </w:tblGrid>
      <w:tr w:rsidR="00913728" w14:paraId="5960B948" w14:textId="77777777">
        <w:tc>
          <w:tcPr>
            <w:tcW w:w="1129" w:type="dxa"/>
          </w:tcPr>
          <w:p w14:paraId="12747384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410" w:type="dxa"/>
          </w:tcPr>
          <w:p w14:paraId="6DCF717D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虚拟仿真实验项目</w:t>
            </w:r>
          </w:p>
        </w:tc>
        <w:tc>
          <w:tcPr>
            <w:tcW w:w="4757" w:type="dxa"/>
          </w:tcPr>
          <w:p w14:paraId="4A41CCF5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重点模块</w:t>
            </w:r>
          </w:p>
        </w:tc>
      </w:tr>
      <w:tr w:rsidR="00913728" w14:paraId="559D5D8D" w14:textId="77777777">
        <w:tc>
          <w:tcPr>
            <w:tcW w:w="1129" w:type="dxa"/>
          </w:tcPr>
          <w:p w14:paraId="0A19F7CD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1（示例）</w:t>
            </w:r>
          </w:p>
        </w:tc>
        <w:tc>
          <w:tcPr>
            <w:tcW w:w="2410" w:type="dxa"/>
          </w:tcPr>
          <w:p w14:paraId="6EB0D6AC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正常分娩技术</w:t>
            </w:r>
          </w:p>
        </w:tc>
        <w:tc>
          <w:tcPr>
            <w:tcW w:w="4757" w:type="dxa"/>
          </w:tcPr>
          <w:p w14:paraId="11286452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枕先露的分娩机制</w:t>
            </w:r>
          </w:p>
        </w:tc>
      </w:tr>
      <w:tr w:rsidR="00913728" w14:paraId="31AC532F" w14:textId="77777777">
        <w:tc>
          <w:tcPr>
            <w:tcW w:w="1129" w:type="dxa"/>
          </w:tcPr>
          <w:p w14:paraId="50FB4E67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1ADA2B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4E306555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产前消毒铺巾</w:t>
            </w:r>
          </w:p>
        </w:tc>
      </w:tr>
      <w:tr w:rsidR="00913728" w14:paraId="1BD65138" w14:textId="77777777">
        <w:tc>
          <w:tcPr>
            <w:tcW w:w="1129" w:type="dxa"/>
          </w:tcPr>
          <w:p w14:paraId="77B79188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FFFBBB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0968FD9E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自然分娩接生术</w:t>
            </w:r>
          </w:p>
        </w:tc>
      </w:tr>
      <w:tr w:rsidR="00913728" w14:paraId="71EA60D8" w14:textId="77777777">
        <w:tc>
          <w:tcPr>
            <w:tcW w:w="1129" w:type="dxa"/>
          </w:tcPr>
          <w:p w14:paraId="1F4E230B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F69B60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1AB37709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新生儿出生后护理</w:t>
            </w:r>
          </w:p>
        </w:tc>
      </w:tr>
      <w:tr w:rsidR="00913728" w14:paraId="7F1AAE20" w14:textId="77777777">
        <w:tc>
          <w:tcPr>
            <w:tcW w:w="1129" w:type="dxa"/>
          </w:tcPr>
          <w:p w14:paraId="75173CF5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9230BC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4E647649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胎盘免出与检查</w:t>
            </w:r>
          </w:p>
        </w:tc>
      </w:tr>
      <w:tr w:rsidR="00913728" w14:paraId="76EAE4A0" w14:textId="77777777">
        <w:tc>
          <w:tcPr>
            <w:tcW w:w="1129" w:type="dxa"/>
          </w:tcPr>
          <w:p w14:paraId="797E7B86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55C862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69F4FF16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……</w:t>
            </w:r>
          </w:p>
        </w:tc>
      </w:tr>
      <w:tr w:rsidR="00913728" w14:paraId="1613FCD6" w14:textId="77777777">
        <w:tc>
          <w:tcPr>
            <w:tcW w:w="1129" w:type="dxa"/>
          </w:tcPr>
          <w:p w14:paraId="6C043A4F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</w:tcPr>
          <w:p w14:paraId="793DD079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产科急救技术</w:t>
            </w:r>
          </w:p>
        </w:tc>
        <w:tc>
          <w:tcPr>
            <w:tcW w:w="4757" w:type="dxa"/>
          </w:tcPr>
          <w:p w14:paraId="5373A1D3" w14:textId="77777777" w:rsidR="00913728" w:rsidRDefault="00000000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新生儿复苏</w:t>
            </w:r>
          </w:p>
        </w:tc>
      </w:tr>
      <w:tr w:rsidR="00913728" w14:paraId="307CD66B" w14:textId="77777777">
        <w:tc>
          <w:tcPr>
            <w:tcW w:w="1129" w:type="dxa"/>
          </w:tcPr>
          <w:p w14:paraId="48827BEB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D8C647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273B7ED1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  <w:tr w:rsidR="00913728" w14:paraId="4A5418E6" w14:textId="77777777">
        <w:tc>
          <w:tcPr>
            <w:tcW w:w="1129" w:type="dxa"/>
          </w:tcPr>
          <w:p w14:paraId="3CFF9AAB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4DD7028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2E2486CC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  <w:tr w:rsidR="00913728" w14:paraId="30B51230" w14:textId="77777777">
        <w:tc>
          <w:tcPr>
            <w:tcW w:w="1129" w:type="dxa"/>
          </w:tcPr>
          <w:p w14:paraId="1158ED00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B88D924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6BFF0022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  <w:tr w:rsidR="00913728" w14:paraId="488FA3AF" w14:textId="77777777">
        <w:tc>
          <w:tcPr>
            <w:tcW w:w="1129" w:type="dxa"/>
          </w:tcPr>
          <w:p w14:paraId="46A29BDA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41C472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611A49D7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  <w:tr w:rsidR="00913728" w14:paraId="6A4F7551" w14:textId="77777777">
        <w:tc>
          <w:tcPr>
            <w:tcW w:w="1129" w:type="dxa"/>
          </w:tcPr>
          <w:p w14:paraId="5EDD20B7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3D0051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13421C96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  <w:tr w:rsidR="00913728" w14:paraId="4F2EF6C0" w14:textId="77777777">
        <w:tc>
          <w:tcPr>
            <w:tcW w:w="1129" w:type="dxa"/>
          </w:tcPr>
          <w:p w14:paraId="35A12629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C9D1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30E7FF03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  <w:tr w:rsidR="00913728" w14:paraId="2372088E" w14:textId="77777777">
        <w:tc>
          <w:tcPr>
            <w:tcW w:w="1129" w:type="dxa"/>
          </w:tcPr>
          <w:p w14:paraId="02C87A09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FE529B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757" w:type="dxa"/>
          </w:tcPr>
          <w:p w14:paraId="3AB3EC03" w14:textId="77777777" w:rsidR="00913728" w:rsidRDefault="00913728">
            <w:pPr>
              <w:spacing w:line="360" w:lineRule="auto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</w:p>
        </w:tc>
      </w:tr>
    </w:tbl>
    <w:p w14:paraId="595488BA" w14:textId="77777777" w:rsidR="00913728" w:rsidRDefault="00000000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注：虚拟仿真实验项目可进一步精细化分类，如基础性项目、综合性项目、设计性项目，依据不同学科需求个性化设计。</w:t>
      </w:r>
    </w:p>
    <w:p w14:paraId="1CF3BF92" w14:textId="77777777" w:rsidR="00913728" w:rsidRDefault="00913728">
      <w:pPr>
        <w:spacing w:line="360" w:lineRule="auto"/>
        <w:rPr>
          <w:rFonts w:ascii="仿宋" w:eastAsia="仿宋" w:hAnsi="仿宋" w:hint="eastAsia"/>
          <w:color w:val="000000" w:themeColor="text1"/>
          <w:sz w:val="24"/>
          <w:szCs w:val="24"/>
        </w:rPr>
      </w:pPr>
    </w:p>
    <w:p w14:paraId="4A9902C7" w14:textId="77777777" w:rsidR="00913728" w:rsidRDefault="00000000">
      <w:pPr>
        <w:pStyle w:val="2"/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 w:val="24"/>
          <w:szCs w:val="24"/>
        </w:rPr>
        <w:t>五、其他说明</w:t>
      </w:r>
    </w:p>
    <w:p w14:paraId="681A0F1A" w14:textId="77777777" w:rsidR="00913728" w:rsidRDefault="00000000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（对项目建设提出您的建议，如建议实现的功能、教学应用设计、技术需求、技术形式等。）</w:t>
      </w:r>
    </w:p>
    <w:p w14:paraId="44045AC2" w14:textId="77777777" w:rsidR="00913728" w:rsidRDefault="00913728">
      <w:pPr>
        <w:rPr>
          <w:rFonts w:hint="eastAsia"/>
        </w:rPr>
      </w:pPr>
    </w:p>
    <w:sectPr w:rsidR="00913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F8B3" w14:textId="77777777" w:rsidR="006E0A57" w:rsidRDefault="006E0A57" w:rsidP="00D53CE0">
      <w:pPr>
        <w:rPr>
          <w:rFonts w:hint="eastAsia"/>
        </w:rPr>
      </w:pPr>
      <w:r>
        <w:separator/>
      </w:r>
    </w:p>
  </w:endnote>
  <w:endnote w:type="continuationSeparator" w:id="0">
    <w:p w14:paraId="75E2C7AD" w14:textId="77777777" w:rsidR="006E0A57" w:rsidRDefault="006E0A57" w:rsidP="00D53C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E4456" w14:textId="77777777" w:rsidR="006E0A57" w:rsidRDefault="006E0A57" w:rsidP="00D53CE0">
      <w:pPr>
        <w:rPr>
          <w:rFonts w:hint="eastAsia"/>
        </w:rPr>
      </w:pPr>
      <w:r>
        <w:separator/>
      </w:r>
    </w:p>
  </w:footnote>
  <w:footnote w:type="continuationSeparator" w:id="0">
    <w:p w14:paraId="3638B17A" w14:textId="77777777" w:rsidR="006E0A57" w:rsidRDefault="006E0A57" w:rsidP="00D53CE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QyY2E1NWJlYzdmNGUxNWRjMTUzZGJmNzQ2ZTE2NjEifQ=="/>
  </w:docVars>
  <w:rsids>
    <w:rsidRoot w:val="009B7628"/>
    <w:rsid w:val="00034EF8"/>
    <w:rsid w:val="00050217"/>
    <w:rsid w:val="00061AB9"/>
    <w:rsid w:val="0006612D"/>
    <w:rsid w:val="00070E1A"/>
    <w:rsid w:val="000771F9"/>
    <w:rsid w:val="000A7DB7"/>
    <w:rsid w:val="000C2FB6"/>
    <w:rsid w:val="000E6E4D"/>
    <w:rsid w:val="001238E4"/>
    <w:rsid w:val="001800C8"/>
    <w:rsid w:val="001E3E17"/>
    <w:rsid w:val="002168DD"/>
    <w:rsid w:val="002D7C98"/>
    <w:rsid w:val="002F2122"/>
    <w:rsid w:val="003E4FF2"/>
    <w:rsid w:val="004C1AC8"/>
    <w:rsid w:val="00517E75"/>
    <w:rsid w:val="005923DD"/>
    <w:rsid w:val="005E6FAE"/>
    <w:rsid w:val="006E0A57"/>
    <w:rsid w:val="00796E71"/>
    <w:rsid w:val="007A6485"/>
    <w:rsid w:val="007E610E"/>
    <w:rsid w:val="00857B0F"/>
    <w:rsid w:val="0087792B"/>
    <w:rsid w:val="008931E4"/>
    <w:rsid w:val="008E3431"/>
    <w:rsid w:val="00913728"/>
    <w:rsid w:val="00986D8C"/>
    <w:rsid w:val="00997C2B"/>
    <w:rsid w:val="009B7628"/>
    <w:rsid w:val="009D460C"/>
    <w:rsid w:val="00A00449"/>
    <w:rsid w:val="00A0104A"/>
    <w:rsid w:val="00A405A2"/>
    <w:rsid w:val="00A82FF6"/>
    <w:rsid w:val="00A83D16"/>
    <w:rsid w:val="00AC60BA"/>
    <w:rsid w:val="00BD61CC"/>
    <w:rsid w:val="00C706AC"/>
    <w:rsid w:val="00CC0F28"/>
    <w:rsid w:val="00CD3A0F"/>
    <w:rsid w:val="00D53CE0"/>
    <w:rsid w:val="00D750E1"/>
    <w:rsid w:val="00DB4188"/>
    <w:rsid w:val="00DD4929"/>
    <w:rsid w:val="00E273CA"/>
    <w:rsid w:val="00EE1DD0"/>
    <w:rsid w:val="00F0174E"/>
    <w:rsid w:val="00F24DB5"/>
    <w:rsid w:val="00F945F6"/>
    <w:rsid w:val="00FA6F9C"/>
    <w:rsid w:val="00FF6AF1"/>
    <w:rsid w:val="14B22C7F"/>
    <w:rsid w:val="5948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D4BBE"/>
  <w15:docId w15:val="{6CB4BED8-B42B-4C25-B91B-40B2E61F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a9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副标题 字符"/>
    <w:basedOn w:val="a0"/>
    <w:link w:val="a8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1">
    <w:name w:val="明显引用 字符"/>
    <w:basedOn w:val="a0"/>
    <w:link w:val="af0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f2">
    <w:name w:val="Revision"/>
    <w:hidden/>
    <w:uiPriority w:val="99"/>
    <w:unhideWhenUsed/>
    <w:rsid w:val="00D53CE0"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张绵</dc:creator>
  <cp:lastModifiedBy>张绵</cp:lastModifiedBy>
  <cp:revision>16</cp:revision>
  <dcterms:created xsi:type="dcterms:W3CDTF">2025-03-13T07:35:00Z</dcterms:created>
  <dcterms:modified xsi:type="dcterms:W3CDTF">2025-03-17T03:26:00Z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eyJoZGlkIjoiYTY1NzlhZDk4ZmZlYWUxZjJjOThlMGJiYWJkM2ExZjEiLCJ1c2VySWQiOiIzMzcwNjgxNTYifQ==</vt:lpwstr>
  </property>
  <property fmtid="{D5CDD505-2E9C-101B-9397-08002B2CF9AE}" pid="3" name="KSOProductBuildVer">
    <vt:lpwstr>2052-12.1.0.17827</vt:lpwstr>
  </property>
  <property fmtid="{D5CDD505-2E9C-101B-9397-08002B2CF9AE}" pid="4" name="ICV">
    <vt:lpwstr>9A91A35054B14B06B02D6C81169E104D_13</vt:lpwstr>
  </property>
</Properties>
</file>